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62A2" w14:textId="77777777" w:rsidR="00C2062C" w:rsidRPr="000243CC" w:rsidRDefault="00FB01E2" w:rsidP="0031113A">
      <w:pPr>
        <w:pStyle w:val="Titel"/>
        <w:rPr>
          <w:rFonts w:cstheme="minorHAnsi"/>
        </w:rPr>
      </w:pPr>
      <w:r>
        <w:rPr>
          <w:rFonts w:cstheme="minorHAnsi"/>
        </w:rPr>
        <w:t>Medienmitteilung Offene Weinkeller ganze Deutschschweiz</w:t>
      </w:r>
    </w:p>
    <w:p w14:paraId="48EC711B" w14:textId="77777777" w:rsidR="000D5ABC" w:rsidRDefault="000D5ABC" w:rsidP="000D5ABC"/>
    <w:p w14:paraId="04F7D9DD" w14:textId="1C6AD14E" w:rsidR="00FB01E2" w:rsidRDefault="00FB01E2" w:rsidP="001E4EC7">
      <w:pPr>
        <w:rPr>
          <w:rFonts w:cstheme="minorHAnsi"/>
          <w:sz w:val="56"/>
          <w:szCs w:val="56"/>
        </w:rPr>
      </w:pPr>
      <w:r w:rsidRPr="00FB01E2">
        <w:rPr>
          <w:rFonts w:cstheme="minorHAnsi"/>
          <w:sz w:val="56"/>
          <w:szCs w:val="56"/>
        </w:rPr>
        <w:t>Genuss der Sinne: Offene Weinkeller in der ganzen Deutschschweiz</w:t>
      </w:r>
    </w:p>
    <w:p w14:paraId="336DB440" w14:textId="7F2BD04E" w:rsidR="00FB01E2" w:rsidRPr="006C32BC" w:rsidRDefault="00FB01E2" w:rsidP="00FB01E2">
      <w:pPr>
        <w:rPr>
          <w:b/>
          <w:bCs w:val="0"/>
        </w:rPr>
      </w:pPr>
      <w:r>
        <w:rPr>
          <w:b/>
        </w:rPr>
        <w:t>Die ersten zwei Wochenenden im Mai sind bei Weinliebhaber</w:t>
      </w:r>
      <w:r w:rsidR="00D95899">
        <w:rPr>
          <w:b/>
        </w:rPr>
        <w:t>innen und -liebhabern</w:t>
      </w:r>
      <w:r>
        <w:rPr>
          <w:b/>
        </w:rPr>
        <w:t xml:space="preserve"> ganz dick angestrichen: Dann öffnen über </w:t>
      </w:r>
      <w:r w:rsidRPr="006C32BC">
        <w:rPr>
          <w:b/>
        </w:rPr>
        <w:t>2</w:t>
      </w:r>
      <w:r>
        <w:rPr>
          <w:b/>
        </w:rPr>
        <w:t>2</w:t>
      </w:r>
      <w:r w:rsidRPr="006C32BC">
        <w:rPr>
          <w:b/>
        </w:rPr>
        <w:t xml:space="preserve">0 Winzer aus der ganzen Deutschschweiz </w:t>
      </w:r>
      <w:r>
        <w:rPr>
          <w:b/>
        </w:rPr>
        <w:t xml:space="preserve">die Türen ihrer </w:t>
      </w:r>
      <w:r w:rsidRPr="006C32BC">
        <w:rPr>
          <w:b/>
        </w:rPr>
        <w:t>Weinkeller.</w:t>
      </w:r>
    </w:p>
    <w:p w14:paraId="12A8C13C" w14:textId="77777777" w:rsidR="00FB01E2" w:rsidRDefault="00FB01E2" w:rsidP="00FB01E2">
      <w:r>
        <w:t>Alles begann am 1. Mai vor 21 Jahren in Winterthur. An diesem arbeitsfreien Tag im Kanton Zürich öffneten die Winzer des grössten Weinbaukantons der Deutschschweiz zum ersten Mal die Türen ihrer Weinkeller. Der Anlass wurde sofort zu einem grossen Erfolg und inspirierte in der Folge weitere Winzer aus anderen Kantonen dazu, den 1. Mai ebenfalls so zu feiern.</w:t>
      </w:r>
    </w:p>
    <w:p w14:paraId="00B8A848" w14:textId="77777777" w:rsidR="005D1FA0" w:rsidRDefault="00FB01E2" w:rsidP="00FB01E2">
      <w:r>
        <w:t xml:space="preserve">Heute folgen über 220 Winzer aus elf Kantonen zwischen Baselbiet und Bündnerland dieser Idee und empfangen die Liebhaber/innen des Schweizer Weins in ihren Betrieben. Häufig stehen ein schöner Ausflug und das gesellige Beisammensein im Vordergrund, begleitet von Degustationen, Führungen durch den Weinkeller oder Besichtigungen im Rebberg. Allein im Kanton Zürich beteiligen sich 75 Betriebe. </w:t>
      </w:r>
    </w:p>
    <w:p w14:paraId="6F09E74C" w14:textId="2C743241" w:rsidR="00FB01E2" w:rsidRDefault="00FB01E2" w:rsidP="00FB01E2">
      <w:r>
        <w:t xml:space="preserve">Einige Winzer öffnen ihre Türen mitten in Städten wie Bern, Basel oder Zürich, andere Betriebe stehen an lauschigen Plätzchen mit bezaubernden Aussichten auf den Vierwaldstättersee, den Zürichsee, den Bodensee, den Rhein oder die Thur. Die Ausflüge bieten eine gute Gelegenheit, neben den Hauptrebensorten Pinot Noir und </w:t>
      </w:r>
      <w:proofErr w:type="gramStart"/>
      <w:r>
        <w:t>Müller Thurgau</w:t>
      </w:r>
      <w:proofErr w:type="gramEnd"/>
      <w:r>
        <w:t xml:space="preserve"> auch unbekannte Sorten wie Cab</w:t>
      </w:r>
      <w:r w:rsidR="00C16ADC">
        <w:t>e</w:t>
      </w:r>
      <w:r>
        <w:t>rnet Jura, Regent oder Pinot Gris zu entdecken.</w:t>
      </w:r>
    </w:p>
    <w:p w14:paraId="69FB39E8" w14:textId="16CD23F1" w:rsidR="00FB01E2" w:rsidRDefault="00FB01E2" w:rsidP="00FB01E2">
      <w:r>
        <w:t xml:space="preserve">Dieses Jahr fällt der 1. Mai glücklicherweise auf einen Freitag. So können fast alle Betriebe an diesem Tag ihre Keller öffnen – und teilweise auch am darauffolgenden Wochenende vom 2. und 3. Mai. Aber die Schweiz wäre nicht die Schweiz, wenn alle alles gleich machen würden. So ist der 1. Mai vor allem in katholisch geprägten Kantonen kein Feiertag. Aus diesem Grund öffnen einige Betriebe erst am zweiten Maiwochenende vom 8. – 10. Mai ihre Türen. </w:t>
      </w:r>
    </w:p>
    <w:p w14:paraId="65E95750" w14:textId="77777777" w:rsidR="00FB01E2" w:rsidRPr="009D15A6" w:rsidRDefault="00FB01E2" w:rsidP="00FB01E2">
      <w:pPr>
        <w:rPr>
          <w:b/>
          <w:bCs w:val="0"/>
        </w:rPr>
      </w:pPr>
      <w:r w:rsidRPr="009D15A6">
        <w:rPr>
          <w:b/>
        </w:rPr>
        <w:t>Kasten 1</w:t>
      </w:r>
    </w:p>
    <w:p w14:paraId="321BE1B1" w14:textId="4C90CAF1" w:rsidR="00557500" w:rsidRDefault="00557500" w:rsidP="00FB01E2">
      <w:r>
        <w:t>Die Öffnungsdaten der teilnehmenden Betriebe und weitere Informationen stehen auf der Webseite des Branchenverbandes Deutschschweizer Wein</w:t>
      </w:r>
      <w:r>
        <w:t xml:space="preserve"> unter deutschschweiz.swisswine.ch.</w:t>
      </w:r>
    </w:p>
    <w:p w14:paraId="5AECDD17" w14:textId="77777777" w:rsidR="00FB01E2" w:rsidRPr="00002B49" w:rsidRDefault="00FB01E2" w:rsidP="00FB01E2">
      <w:pPr>
        <w:rPr>
          <w:b/>
          <w:bCs w:val="0"/>
        </w:rPr>
      </w:pPr>
      <w:bookmarkStart w:id="0" w:name="_GoBack"/>
      <w:bookmarkEnd w:id="0"/>
      <w:r w:rsidRPr="00002B49">
        <w:rPr>
          <w:b/>
        </w:rPr>
        <w:t>Kasten 2</w:t>
      </w:r>
    </w:p>
    <w:p w14:paraId="4BEA9E8F" w14:textId="77777777" w:rsidR="00FB01E2" w:rsidRDefault="00FB01E2" w:rsidP="00FB01E2">
      <w:r>
        <w:t>Weinbaugebiete und Weine der Schweiz: Dieses schön gestaltete Magazin zeigt die enorme Vielfalt des Schweizer Weins auf eine übersichtliche Art und kann unter deutschschweiz.swisswine.ch bestellt werden.</w:t>
      </w:r>
    </w:p>
    <w:p w14:paraId="02D1C0AD" w14:textId="77777777" w:rsidR="00FB01E2" w:rsidRDefault="00FB01E2" w:rsidP="00FB01E2">
      <w:pPr>
        <w:sectPr w:rsidR="00FB01E2" w:rsidSect="00C170E4">
          <w:headerReference w:type="even" r:id="rId10"/>
          <w:headerReference w:type="default" r:id="rId11"/>
          <w:headerReference w:type="first" r:id="rId12"/>
          <w:footerReference w:type="first" r:id="rId13"/>
          <w:type w:val="continuous"/>
          <w:pgSz w:w="11906" w:h="16838"/>
          <w:pgMar w:top="1758" w:right="1247" w:bottom="488" w:left="1361" w:header="720" w:footer="510" w:gutter="0"/>
          <w:cols w:space="720"/>
          <w:formProt w:val="0"/>
          <w:titlePg/>
        </w:sectPr>
      </w:pPr>
    </w:p>
    <w:p w14:paraId="43D94F77" w14:textId="77777777" w:rsidR="00FB01E2" w:rsidRDefault="00FB01E2" w:rsidP="00FB01E2">
      <w:pPr>
        <w:pStyle w:val="Titel"/>
      </w:pPr>
      <w:r>
        <w:lastRenderedPageBreak/>
        <w:t>Kontakte für weitere Informationen</w:t>
      </w:r>
    </w:p>
    <w:p w14:paraId="02CA5EEE" w14:textId="77777777" w:rsidR="00FB01E2" w:rsidRDefault="00FB01E2" w:rsidP="00FB01E2">
      <w:pPr>
        <w:pStyle w:val="berschrift1"/>
      </w:pPr>
      <w:r>
        <w:t>Kampagnenleitung</w:t>
      </w:r>
    </w:p>
    <w:p w14:paraId="28A87AA6" w14:textId="77777777" w:rsidR="00FB01E2" w:rsidRDefault="00FB01E2" w:rsidP="00FB01E2">
      <w:r>
        <w:t>Urs Bolliger, deutschschweiz@swisswine.ch, 071 552 13 31</w:t>
      </w:r>
    </w:p>
    <w:p w14:paraId="6275EFE5" w14:textId="77777777" w:rsidR="00FB01E2" w:rsidRDefault="00FB01E2" w:rsidP="00FB01E2">
      <w:pPr>
        <w:pStyle w:val="berschrift1"/>
      </w:pPr>
      <w:r>
        <w:t>Ansprechpersonen in den verschiedenen Regionen</w:t>
      </w:r>
    </w:p>
    <w:tbl>
      <w:tblPr>
        <w:tblW w:w="12992" w:type="dxa"/>
        <w:tblCellMar>
          <w:left w:w="70" w:type="dxa"/>
          <w:right w:w="70" w:type="dxa"/>
        </w:tblCellMar>
        <w:tblLook w:val="04A0" w:firstRow="1" w:lastRow="0" w:firstColumn="1" w:lastColumn="0" w:noHBand="0" w:noVBand="1"/>
      </w:tblPr>
      <w:tblGrid>
        <w:gridCol w:w="4820"/>
        <w:gridCol w:w="1418"/>
        <w:gridCol w:w="1134"/>
        <w:gridCol w:w="3800"/>
        <w:gridCol w:w="1820"/>
      </w:tblGrid>
      <w:tr w:rsidR="00FB01E2" w:rsidRPr="0095376B" w14:paraId="0F8489E9" w14:textId="77777777" w:rsidTr="000629F9">
        <w:trPr>
          <w:trHeight w:val="600"/>
        </w:trPr>
        <w:tc>
          <w:tcPr>
            <w:tcW w:w="4820" w:type="dxa"/>
            <w:tcBorders>
              <w:top w:val="nil"/>
              <w:left w:val="nil"/>
              <w:bottom w:val="nil"/>
              <w:right w:val="nil"/>
            </w:tcBorders>
            <w:shd w:val="clear" w:color="auto" w:fill="auto"/>
            <w:noWrap/>
            <w:vAlign w:val="bottom"/>
            <w:hideMark/>
          </w:tcPr>
          <w:p w14:paraId="618120DF" w14:textId="77777777" w:rsidR="00FB01E2" w:rsidRPr="0095376B" w:rsidRDefault="00FB01E2" w:rsidP="000629F9">
            <w:pPr>
              <w:spacing w:line="240" w:lineRule="auto"/>
              <w:rPr>
                <w:rFonts w:cs="Calibri"/>
                <w:b/>
                <w:color w:val="000000"/>
              </w:rPr>
            </w:pPr>
            <w:r>
              <w:rPr>
                <w:rFonts w:cs="Calibri"/>
                <w:b/>
                <w:bCs w:val="0"/>
                <w:color w:val="000000"/>
              </w:rPr>
              <w:t>Verband</w:t>
            </w:r>
          </w:p>
        </w:tc>
        <w:tc>
          <w:tcPr>
            <w:tcW w:w="1418" w:type="dxa"/>
            <w:tcBorders>
              <w:top w:val="nil"/>
              <w:left w:val="nil"/>
              <w:bottom w:val="nil"/>
              <w:right w:val="nil"/>
            </w:tcBorders>
            <w:shd w:val="clear" w:color="auto" w:fill="auto"/>
            <w:noWrap/>
            <w:vAlign w:val="bottom"/>
            <w:hideMark/>
          </w:tcPr>
          <w:p w14:paraId="31D6EE71" w14:textId="77777777" w:rsidR="00FB01E2" w:rsidRPr="0095376B" w:rsidRDefault="00FB01E2" w:rsidP="000629F9">
            <w:pPr>
              <w:spacing w:line="240" w:lineRule="auto"/>
              <w:rPr>
                <w:rFonts w:cs="Calibri"/>
                <w:b/>
                <w:color w:val="000000"/>
              </w:rPr>
            </w:pPr>
            <w:r w:rsidRPr="0095376B">
              <w:rPr>
                <w:rFonts w:cs="Calibri"/>
                <w:b/>
                <w:color w:val="000000"/>
              </w:rPr>
              <w:t>Name</w:t>
            </w:r>
          </w:p>
        </w:tc>
        <w:tc>
          <w:tcPr>
            <w:tcW w:w="1134" w:type="dxa"/>
            <w:tcBorders>
              <w:top w:val="nil"/>
              <w:left w:val="nil"/>
              <w:bottom w:val="nil"/>
              <w:right w:val="nil"/>
            </w:tcBorders>
            <w:shd w:val="clear" w:color="auto" w:fill="auto"/>
            <w:noWrap/>
            <w:vAlign w:val="bottom"/>
            <w:hideMark/>
          </w:tcPr>
          <w:p w14:paraId="1D864051" w14:textId="77777777" w:rsidR="00FB01E2" w:rsidRPr="0095376B" w:rsidRDefault="00FB01E2" w:rsidP="000629F9">
            <w:pPr>
              <w:spacing w:line="240" w:lineRule="auto"/>
              <w:rPr>
                <w:rFonts w:cs="Calibri"/>
                <w:b/>
                <w:color w:val="000000"/>
              </w:rPr>
            </w:pPr>
            <w:r w:rsidRPr="0095376B">
              <w:rPr>
                <w:rFonts w:cs="Calibri"/>
                <w:b/>
                <w:color w:val="000000"/>
              </w:rPr>
              <w:t>Vorname</w:t>
            </w:r>
          </w:p>
        </w:tc>
        <w:tc>
          <w:tcPr>
            <w:tcW w:w="3800" w:type="dxa"/>
            <w:tcBorders>
              <w:top w:val="nil"/>
              <w:left w:val="nil"/>
              <w:bottom w:val="nil"/>
              <w:right w:val="nil"/>
            </w:tcBorders>
            <w:shd w:val="clear" w:color="auto" w:fill="auto"/>
            <w:noWrap/>
            <w:vAlign w:val="bottom"/>
            <w:hideMark/>
          </w:tcPr>
          <w:p w14:paraId="425E200B" w14:textId="77777777" w:rsidR="00FB01E2" w:rsidRPr="0095376B" w:rsidRDefault="00FB01E2" w:rsidP="000629F9">
            <w:pPr>
              <w:spacing w:line="240" w:lineRule="auto"/>
              <w:rPr>
                <w:rFonts w:cs="Calibri"/>
                <w:b/>
                <w:color w:val="000000"/>
              </w:rPr>
            </w:pPr>
            <w:r w:rsidRPr="0095376B">
              <w:rPr>
                <w:rFonts w:cs="Calibri"/>
                <w:b/>
                <w:color w:val="000000"/>
              </w:rPr>
              <w:t>E-Mail</w:t>
            </w:r>
          </w:p>
        </w:tc>
        <w:tc>
          <w:tcPr>
            <w:tcW w:w="1820" w:type="dxa"/>
            <w:tcBorders>
              <w:top w:val="nil"/>
              <w:left w:val="nil"/>
              <w:bottom w:val="nil"/>
              <w:right w:val="nil"/>
            </w:tcBorders>
            <w:shd w:val="clear" w:color="auto" w:fill="auto"/>
            <w:noWrap/>
            <w:vAlign w:val="bottom"/>
            <w:hideMark/>
          </w:tcPr>
          <w:p w14:paraId="30001DD0" w14:textId="77777777" w:rsidR="00FB01E2" w:rsidRPr="0095376B" w:rsidRDefault="00FB01E2" w:rsidP="000629F9">
            <w:pPr>
              <w:spacing w:line="240" w:lineRule="auto"/>
              <w:rPr>
                <w:rFonts w:cs="Calibri"/>
                <w:b/>
                <w:color w:val="000000"/>
              </w:rPr>
            </w:pPr>
            <w:r w:rsidRPr="0095376B">
              <w:rPr>
                <w:rFonts w:cs="Calibri"/>
                <w:b/>
                <w:color w:val="000000"/>
              </w:rPr>
              <w:t>Telefon</w:t>
            </w:r>
          </w:p>
        </w:tc>
      </w:tr>
      <w:tr w:rsidR="00FB01E2" w:rsidRPr="0095376B" w14:paraId="1A1E970A" w14:textId="77777777" w:rsidTr="000629F9">
        <w:trPr>
          <w:trHeight w:val="300"/>
        </w:trPr>
        <w:tc>
          <w:tcPr>
            <w:tcW w:w="4820" w:type="dxa"/>
            <w:tcBorders>
              <w:top w:val="nil"/>
              <w:left w:val="nil"/>
              <w:bottom w:val="nil"/>
              <w:right w:val="nil"/>
            </w:tcBorders>
            <w:shd w:val="clear" w:color="auto" w:fill="auto"/>
            <w:noWrap/>
            <w:vAlign w:val="bottom"/>
            <w:hideMark/>
          </w:tcPr>
          <w:p w14:paraId="6AAB5ED9" w14:textId="77777777" w:rsidR="00FB01E2" w:rsidRPr="0095376B" w:rsidRDefault="00FB01E2" w:rsidP="000629F9">
            <w:pPr>
              <w:spacing w:line="240" w:lineRule="auto"/>
              <w:rPr>
                <w:rFonts w:cs="Calibri"/>
                <w:color w:val="000000"/>
              </w:rPr>
            </w:pPr>
            <w:proofErr w:type="spellStart"/>
            <w:r w:rsidRPr="0095376B">
              <w:rPr>
                <w:rFonts w:cs="Calibri"/>
                <w:color w:val="000000"/>
              </w:rPr>
              <w:t>GraubündenWein</w:t>
            </w:r>
            <w:proofErr w:type="spellEnd"/>
          </w:p>
        </w:tc>
        <w:tc>
          <w:tcPr>
            <w:tcW w:w="1418" w:type="dxa"/>
            <w:tcBorders>
              <w:top w:val="nil"/>
              <w:left w:val="nil"/>
              <w:bottom w:val="nil"/>
              <w:right w:val="nil"/>
            </w:tcBorders>
            <w:shd w:val="clear" w:color="auto" w:fill="auto"/>
            <w:noWrap/>
            <w:vAlign w:val="bottom"/>
            <w:hideMark/>
          </w:tcPr>
          <w:p w14:paraId="4B62954E" w14:textId="77777777" w:rsidR="00FB01E2" w:rsidRPr="0095376B" w:rsidRDefault="00FB01E2" w:rsidP="000629F9">
            <w:pPr>
              <w:spacing w:line="240" w:lineRule="auto"/>
              <w:rPr>
                <w:rFonts w:cs="Calibri"/>
                <w:color w:val="000000"/>
              </w:rPr>
            </w:pPr>
            <w:r w:rsidRPr="0095376B">
              <w:rPr>
                <w:rFonts w:cs="Calibri"/>
                <w:color w:val="000000"/>
              </w:rPr>
              <w:t>Kunz</w:t>
            </w:r>
          </w:p>
        </w:tc>
        <w:tc>
          <w:tcPr>
            <w:tcW w:w="1134" w:type="dxa"/>
            <w:tcBorders>
              <w:top w:val="nil"/>
              <w:left w:val="nil"/>
              <w:bottom w:val="nil"/>
              <w:right w:val="nil"/>
            </w:tcBorders>
            <w:shd w:val="clear" w:color="auto" w:fill="auto"/>
            <w:noWrap/>
            <w:vAlign w:val="bottom"/>
            <w:hideMark/>
          </w:tcPr>
          <w:p w14:paraId="2006AF73" w14:textId="77777777" w:rsidR="00FB01E2" w:rsidRPr="0095376B" w:rsidRDefault="00FB01E2" w:rsidP="000629F9">
            <w:pPr>
              <w:spacing w:line="240" w:lineRule="auto"/>
              <w:rPr>
                <w:rFonts w:cs="Calibri"/>
                <w:color w:val="000000"/>
              </w:rPr>
            </w:pPr>
            <w:proofErr w:type="spellStart"/>
            <w:r w:rsidRPr="0095376B">
              <w:rPr>
                <w:rFonts w:cs="Calibri"/>
                <w:color w:val="000000"/>
              </w:rPr>
              <w:t>Lieni</w:t>
            </w:r>
            <w:proofErr w:type="spellEnd"/>
          </w:p>
        </w:tc>
        <w:tc>
          <w:tcPr>
            <w:tcW w:w="3800" w:type="dxa"/>
            <w:tcBorders>
              <w:top w:val="nil"/>
              <w:left w:val="nil"/>
              <w:bottom w:val="nil"/>
              <w:right w:val="nil"/>
            </w:tcBorders>
            <w:shd w:val="clear" w:color="auto" w:fill="auto"/>
            <w:noWrap/>
            <w:vAlign w:val="bottom"/>
            <w:hideMark/>
          </w:tcPr>
          <w:p w14:paraId="3B8587A6" w14:textId="77777777" w:rsidR="00FB01E2" w:rsidRPr="0095376B" w:rsidRDefault="00FB01E2" w:rsidP="000629F9">
            <w:pPr>
              <w:spacing w:line="240" w:lineRule="auto"/>
              <w:rPr>
                <w:rFonts w:cs="Calibri"/>
                <w:color w:val="000000"/>
              </w:rPr>
            </w:pPr>
            <w:r w:rsidRPr="0095376B">
              <w:rPr>
                <w:rFonts w:cs="Calibri"/>
                <w:color w:val="000000"/>
              </w:rPr>
              <w:t>sekretariat@graubuendenwein.ch</w:t>
            </w:r>
          </w:p>
        </w:tc>
        <w:tc>
          <w:tcPr>
            <w:tcW w:w="1820" w:type="dxa"/>
            <w:tcBorders>
              <w:top w:val="nil"/>
              <w:left w:val="nil"/>
              <w:bottom w:val="nil"/>
              <w:right w:val="nil"/>
            </w:tcBorders>
            <w:shd w:val="clear" w:color="auto" w:fill="auto"/>
            <w:noWrap/>
            <w:vAlign w:val="bottom"/>
            <w:hideMark/>
          </w:tcPr>
          <w:p w14:paraId="0CB1BFFA" w14:textId="77777777" w:rsidR="00FB01E2" w:rsidRPr="0095376B" w:rsidRDefault="00FB01E2" w:rsidP="000629F9">
            <w:pPr>
              <w:spacing w:line="240" w:lineRule="auto"/>
              <w:rPr>
                <w:rFonts w:cs="Calibri"/>
                <w:color w:val="000000"/>
              </w:rPr>
            </w:pPr>
            <w:r w:rsidRPr="0095376B">
              <w:rPr>
                <w:rFonts w:cs="Calibri"/>
                <w:color w:val="000000"/>
              </w:rPr>
              <w:t>081 302 87 08</w:t>
            </w:r>
          </w:p>
        </w:tc>
      </w:tr>
      <w:tr w:rsidR="00FB01E2" w:rsidRPr="0095376B" w14:paraId="04A228C0" w14:textId="77777777" w:rsidTr="000629F9">
        <w:trPr>
          <w:trHeight w:val="300"/>
        </w:trPr>
        <w:tc>
          <w:tcPr>
            <w:tcW w:w="4820" w:type="dxa"/>
            <w:tcBorders>
              <w:top w:val="nil"/>
              <w:left w:val="nil"/>
              <w:bottom w:val="nil"/>
              <w:right w:val="nil"/>
            </w:tcBorders>
            <w:shd w:val="clear" w:color="auto" w:fill="auto"/>
            <w:noWrap/>
            <w:vAlign w:val="bottom"/>
            <w:hideMark/>
          </w:tcPr>
          <w:p w14:paraId="22951D79" w14:textId="77777777" w:rsidR="00FB01E2" w:rsidRPr="0095376B" w:rsidRDefault="00FB01E2" w:rsidP="000629F9">
            <w:pPr>
              <w:spacing w:line="240" w:lineRule="auto"/>
              <w:rPr>
                <w:rFonts w:cs="Calibri"/>
                <w:color w:val="000000"/>
              </w:rPr>
            </w:pPr>
            <w:r w:rsidRPr="0095376B">
              <w:rPr>
                <w:rFonts w:cs="Calibri"/>
                <w:color w:val="000000"/>
              </w:rPr>
              <w:t>Branchenverband Zürcher Wein</w:t>
            </w:r>
          </w:p>
        </w:tc>
        <w:tc>
          <w:tcPr>
            <w:tcW w:w="1418" w:type="dxa"/>
            <w:tcBorders>
              <w:top w:val="nil"/>
              <w:left w:val="nil"/>
              <w:bottom w:val="nil"/>
              <w:right w:val="nil"/>
            </w:tcBorders>
            <w:shd w:val="clear" w:color="auto" w:fill="auto"/>
            <w:noWrap/>
            <w:vAlign w:val="bottom"/>
            <w:hideMark/>
          </w:tcPr>
          <w:p w14:paraId="4D985F55" w14:textId="77777777" w:rsidR="00FB01E2" w:rsidRPr="0095376B" w:rsidRDefault="00FB01E2" w:rsidP="000629F9">
            <w:pPr>
              <w:spacing w:line="240" w:lineRule="auto"/>
              <w:rPr>
                <w:rFonts w:cs="Calibri"/>
                <w:color w:val="000000"/>
              </w:rPr>
            </w:pPr>
            <w:r w:rsidRPr="0095376B">
              <w:rPr>
                <w:rFonts w:cs="Calibri"/>
                <w:color w:val="000000"/>
              </w:rPr>
              <w:t>Kamm</w:t>
            </w:r>
          </w:p>
        </w:tc>
        <w:tc>
          <w:tcPr>
            <w:tcW w:w="1134" w:type="dxa"/>
            <w:tcBorders>
              <w:top w:val="nil"/>
              <w:left w:val="nil"/>
              <w:bottom w:val="nil"/>
              <w:right w:val="nil"/>
            </w:tcBorders>
            <w:shd w:val="clear" w:color="auto" w:fill="auto"/>
            <w:noWrap/>
            <w:vAlign w:val="bottom"/>
            <w:hideMark/>
          </w:tcPr>
          <w:p w14:paraId="698E1871" w14:textId="77777777" w:rsidR="00FB01E2" w:rsidRPr="0095376B" w:rsidRDefault="00FB01E2" w:rsidP="000629F9">
            <w:pPr>
              <w:spacing w:line="240" w:lineRule="auto"/>
              <w:rPr>
                <w:rFonts w:cs="Calibri"/>
                <w:color w:val="000000"/>
              </w:rPr>
            </w:pPr>
            <w:r w:rsidRPr="0095376B">
              <w:rPr>
                <w:rFonts w:cs="Calibri"/>
                <w:color w:val="000000"/>
              </w:rPr>
              <w:t>Beat</w:t>
            </w:r>
          </w:p>
        </w:tc>
        <w:tc>
          <w:tcPr>
            <w:tcW w:w="3800" w:type="dxa"/>
            <w:tcBorders>
              <w:top w:val="nil"/>
              <w:left w:val="nil"/>
              <w:bottom w:val="nil"/>
              <w:right w:val="nil"/>
            </w:tcBorders>
            <w:shd w:val="clear" w:color="auto" w:fill="auto"/>
            <w:noWrap/>
            <w:vAlign w:val="bottom"/>
            <w:hideMark/>
          </w:tcPr>
          <w:p w14:paraId="0B4C9BB8" w14:textId="77777777" w:rsidR="00FB01E2" w:rsidRPr="0095376B" w:rsidRDefault="00FB01E2" w:rsidP="000629F9">
            <w:pPr>
              <w:spacing w:line="240" w:lineRule="auto"/>
              <w:rPr>
                <w:rFonts w:cs="Calibri"/>
                <w:color w:val="000000"/>
              </w:rPr>
            </w:pPr>
            <w:r w:rsidRPr="0095376B">
              <w:rPr>
                <w:rFonts w:cs="Calibri"/>
                <w:color w:val="000000"/>
              </w:rPr>
              <w:t>info@weingutschloss-zh.ch</w:t>
            </w:r>
          </w:p>
        </w:tc>
        <w:tc>
          <w:tcPr>
            <w:tcW w:w="1820" w:type="dxa"/>
            <w:tcBorders>
              <w:top w:val="nil"/>
              <w:left w:val="nil"/>
              <w:bottom w:val="nil"/>
              <w:right w:val="nil"/>
            </w:tcBorders>
            <w:shd w:val="clear" w:color="auto" w:fill="auto"/>
            <w:noWrap/>
            <w:vAlign w:val="bottom"/>
            <w:hideMark/>
          </w:tcPr>
          <w:p w14:paraId="14FE8E34" w14:textId="77777777" w:rsidR="00FB01E2" w:rsidRPr="0095376B" w:rsidRDefault="00FB01E2" w:rsidP="000629F9">
            <w:pPr>
              <w:spacing w:line="240" w:lineRule="auto"/>
              <w:rPr>
                <w:rFonts w:cs="Calibri"/>
                <w:color w:val="000000"/>
              </w:rPr>
            </w:pPr>
            <w:r w:rsidRPr="0095376B">
              <w:rPr>
                <w:rFonts w:cs="Calibri"/>
                <w:color w:val="000000"/>
              </w:rPr>
              <w:t>058 105 91 28</w:t>
            </w:r>
          </w:p>
        </w:tc>
      </w:tr>
      <w:tr w:rsidR="00FB01E2" w:rsidRPr="0095376B" w14:paraId="13158F71" w14:textId="77777777" w:rsidTr="000629F9">
        <w:trPr>
          <w:trHeight w:val="300"/>
        </w:trPr>
        <w:tc>
          <w:tcPr>
            <w:tcW w:w="4820" w:type="dxa"/>
            <w:tcBorders>
              <w:top w:val="nil"/>
              <w:left w:val="nil"/>
              <w:bottom w:val="nil"/>
              <w:right w:val="nil"/>
            </w:tcBorders>
            <w:shd w:val="clear" w:color="auto" w:fill="auto"/>
            <w:noWrap/>
            <w:vAlign w:val="bottom"/>
            <w:hideMark/>
          </w:tcPr>
          <w:p w14:paraId="5C0208A4" w14:textId="77777777" w:rsidR="00FB01E2" w:rsidRPr="0095376B" w:rsidRDefault="00FB01E2" w:rsidP="000629F9">
            <w:pPr>
              <w:spacing w:line="240" w:lineRule="auto"/>
              <w:rPr>
                <w:rFonts w:cs="Calibri"/>
                <w:color w:val="000000"/>
              </w:rPr>
            </w:pPr>
            <w:r w:rsidRPr="0095376B">
              <w:rPr>
                <w:rFonts w:cs="Calibri"/>
                <w:color w:val="000000"/>
              </w:rPr>
              <w:t>Branchenverband Aargauer Wein</w:t>
            </w:r>
          </w:p>
        </w:tc>
        <w:tc>
          <w:tcPr>
            <w:tcW w:w="1418" w:type="dxa"/>
            <w:tcBorders>
              <w:top w:val="nil"/>
              <w:left w:val="nil"/>
              <w:bottom w:val="nil"/>
              <w:right w:val="nil"/>
            </w:tcBorders>
            <w:shd w:val="clear" w:color="auto" w:fill="auto"/>
            <w:noWrap/>
            <w:vAlign w:val="bottom"/>
            <w:hideMark/>
          </w:tcPr>
          <w:p w14:paraId="551272F0" w14:textId="77777777" w:rsidR="00FB01E2" w:rsidRPr="0095376B" w:rsidRDefault="00FB01E2" w:rsidP="000629F9">
            <w:pPr>
              <w:spacing w:line="240" w:lineRule="auto"/>
              <w:rPr>
                <w:rFonts w:cs="Calibri"/>
                <w:color w:val="000000"/>
              </w:rPr>
            </w:pPr>
            <w:proofErr w:type="spellStart"/>
            <w:r w:rsidRPr="0095376B">
              <w:rPr>
                <w:rFonts w:cs="Calibri"/>
                <w:color w:val="000000"/>
              </w:rPr>
              <w:t>Furer</w:t>
            </w:r>
            <w:proofErr w:type="spellEnd"/>
          </w:p>
        </w:tc>
        <w:tc>
          <w:tcPr>
            <w:tcW w:w="1134" w:type="dxa"/>
            <w:tcBorders>
              <w:top w:val="nil"/>
              <w:left w:val="nil"/>
              <w:bottom w:val="nil"/>
              <w:right w:val="nil"/>
            </w:tcBorders>
            <w:shd w:val="clear" w:color="auto" w:fill="auto"/>
            <w:noWrap/>
            <w:vAlign w:val="bottom"/>
            <w:hideMark/>
          </w:tcPr>
          <w:p w14:paraId="3FD04897" w14:textId="77777777" w:rsidR="00FB01E2" w:rsidRPr="0095376B" w:rsidRDefault="00FB01E2" w:rsidP="000629F9">
            <w:pPr>
              <w:spacing w:line="240" w:lineRule="auto"/>
              <w:rPr>
                <w:rFonts w:cs="Calibri"/>
                <w:color w:val="000000"/>
              </w:rPr>
            </w:pPr>
            <w:r w:rsidRPr="0095376B">
              <w:rPr>
                <w:rFonts w:cs="Calibri"/>
                <w:color w:val="000000"/>
              </w:rPr>
              <w:t>Pascal</w:t>
            </w:r>
          </w:p>
        </w:tc>
        <w:tc>
          <w:tcPr>
            <w:tcW w:w="3800" w:type="dxa"/>
            <w:tcBorders>
              <w:top w:val="nil"/>
              <w:left w:val="nil"/>
              <w:bottom w:val="nil"/>
              <w:right w:val="nil"/>
            </w:tcBorders>
            <w:shd w:val="clear" w:color="auto" w:fill="auto"/>
            <w:noWrap/>
            <w:vAlign w:val="bottom"/>
            <w:hideMark/>
          </w:tcPr>
          <w:p w14:paraId="347D95CF" w14:textId="77777777" w:rsidR="00FB01E2" w:rsidRPr="0095376B" w:rsidRDefault="00FB01E2" w:rsidP="000629F9">
            <w:pPr>
              <w:spacing w:line="240" w:lineRule="auto"/>
              <w:rPr>
                <w:rFonts w:cs="Calibri"/>
                <w:color w:val="000000"/>
              </w:rPr>
            </w:pPr>
            <w:r w:rsidRPr="0095376B">
              <w:rPr>
                <w:rFonts w:cs="Calibri"/>
                <w:color w:val="000000"/>
              </w:rPr>
              <w:t>office@aargauer-weine.ch</w:t>
            </w:r>
          </w:p>
        </w:tc>
        <w:tc>
          <w:tcPr>
            <w:tcW w:w="1820" w:type="dxa"/>
            <w:tcBorders>
              <w:top w:val="nil"/>
              <w:left w:val="nil"/>
              <w:bottom w:val="nil"/>
              <w:right w:val="nil"/>
            </w:tcBorders>
            <w:shd w:val="clear" w:color="auto" w:fill="auto"/>
            <w:noWrap/>
            <w:vAlign w:val="bottom"/>
            <w:hideMark/>
          </w:tcPr>
          <w:p w14:paraId="50E8EE94" w14:textId="77777777" w:rsidR="00FB01E2" w:rsidRPr="0095376B" w:rsidRDefault="00FB01E2" w:rsidP="000629F9">
            <w:pPr>
              <w:spacing w:line="240" w:lineRule="auto"/>
              <w:rPr>
                <w:rFonts w:cs="Calibri"/>
                <w:color w:val="000000"/>
              </w:rPr>
            </w:pPr>
            <w:r w:rsidRPr="0095376B">
              <w:rPr>
                <w:rFonts w:cs="Calibri"/>
                <w:color w:val="000000"/>
              </w:rPr>
              <w:t>062 891 22 70</w:t>
            </w:r>
          </w:p>
        </w:tc>
      </w:tr>
      <w:tr w:rsidR="00FB01E2" w:rsidRPr="0095376B" w14:paraId="0E58B4EE" w14:textId="77777777" w:rsidTr="000629F9">
        <w:trPr>
          <w:trHeight w:val="300"/>
        </w:trPr>
        <w:tc>
          <w:tcPr>
            <w:tcW w:w="4820" w:type="dxa"/>
            <w:tcBorders>
              <w:top w:val="nil"/>
              <w:left w:val="nil"/>
              <w:bottom w:val="nil"/>
              <w:right w:val="nil"/>
            </w:tcBorders>
            <w:shd w:val="clear" w:color="auto" w:fill="auto"/>
            <w:noWrap/>
            <w:vAlign w:val="bottom"/>
            <w:hideMark/>
          </w:tcPr>
          <w:p w14:paraId="3D2C9634" w14:textId="77777777" w:rsidR="00FB01E2" w:rsidRPr="0095376B" w:rsidRDefault="00FB01E2" w:rsidP="000629F9">
            <w:pPr>
              <w:spacing w:line="240" w:lineRule="auto"/>
              <w:rPr>
                <w:rFonts w:cs="Calibri"/>
                <w:color w:val="000000"/>
              </w:rPr>
            </w:pPr>
            <w:r w:rsidRPr="0095376B">
              <w:rPr>
                <w:rFonts w:cs="Calibri"/>
                <w:color w:val="000000"/>
              </w:rPr>
              <w:t>Schaffhauser Blauburgunderland</w:t>
            </w:r>
          </w:p>
        </w:tc>
        <w:tc>
          <w:tcPr>
            <w:tcW w:w="1418" w:type="dxa"/>
            <w:tcBorders>
              <w:top w:val="nil"/>
              <w:left w:val="nil"/>
              <w:bottom w:val="nil"/>
              <w:right w:val="nil"/>
            </w:tcBorders>
            <w:shd w:val="clear" w:color="auto" w:fill="auto"/>
            <w:noWrap/>
            <w:vAlign w:val="bottom"/>
            <w:hideMark/>
          </w:tcPr>
          <w:p w14:paraId="728B0C8C" w14:textId="77777777" w:rsidR="00FB01E2" w:rsidRPr="0095376B" w:rsidRDefault="00FB01E2" w:rsidP="000629F9">
            <w:pPr>
              <w:spacing w:line="240" w:lineRule="auto"/>
              <w:rPr>
                <w:rFonts w:cs="Calibri"/>
                <w:color w:val="000000"/>
              </w:rPr>
            </w:pPr>
            <w:r>
              <w:rPr>
                <w:rFonts w:cs="Calibri"/>
                <w:color w:val="000000"/>
              </w:rPr>
              <w:t>Hedinger</w:t>
            </w:r>
          </w:p>
        </w:tc>
        <w:tc>
          <w:tcPr>
            <w:tcW w:w="1134" w:type="dxa"/>
            <w:tcBorders>
              <w:top w:val="nil"/>
              <w:left w:val="nil"/>
              <w:bottom w:val="nil"/>
              <w:right w:val="nil"/>
            </w:tcBorders>
            <w:shd w:val="clear" w:color="auto" w:fill="auto"/>
            <w:noWrap/>
            <w:vAlign w:val="bottom"/>
            <w:hideMark/>
          </w:tcPr>
          <w:p w14:paraId="5B6D57E2" w14:textId="77777777" w:rsidR="00FB01E2" w:rsidRPr="0095376B" w:rsidRDefault="00FB01E2" w:rsidP="000629F9">
            <w:pPr>
              <w:spacing w:line="240" w:lineRule="auto"/>
              <w:rPr>
                <w:rFonts w:cs="Calibri"/>
                <w:color w:val="000000"/>
              </w:rPr>
            </w:pPr>
            <w:r>
              <w:rPr>
                <w:rFonts w:cs="Calibri"/>
                <w:color w:val="000000"/>
              </w:rPr>
              <w:t>Beat</w:t>
            </w:r>
          </w:p>
        </w:tc>
        <w:tc>
          <w:tcPr>
            <w:tcW w:w="3800" w:type="dxa"/>
            <w:tcBorders>
              <w:top w:val="nil"/>
              <w:left w:val="nil"/>
              <w:bottom w:val="nil"/>
              <w:right w:val="nil"/>
            </w:tcBorders>
            <w:shd w:val="clear" w:color="auto" w:fill="auto"/>
            <w:noWrap/>
            <w:vAlign w:val="bottom"/>
            <w:hideMark/>
          </w:tcPr>
          <w:p w14:paraId="0CD17137" w14:textId="276AB6E9" w:rsidR="00FB01E2" w:rsidRPr="0095376B" w:rsidRDefault="00FB01E2" w:rsidP="000629F9">
            <w:pPr>
              <w:spacing w:line="240" w:lineRule="auto"/>
              <w:rPr>
                <w:rFonts w:cs="Calibri"/>
                <w:color w:val="000000"/>
              </w:rPr>
            </w:pPr>
            <w:r w:rsidRPr="0095376B">
              <w:rPr>
                <w:rFonts w:cs="Calibri"/>
                <w:color w:val="000000"/>
              </w:rPr>
              <w:t>info@blauburgunderland.</w:t>
            </w:r>
            <w:r w:rsidR="004D5211">
              <w:rPr>
                <w:rFonts w:cs="Calibri"/>
                <w:color w:val="000000"/>
              </w:rPr>
              <w:t>ch</w:t>
            </w:r>
          </w:p>
        </w:tc>
        <w:tc>
          <w:tcPr>
            <w:tcW w:w="1820" w:type="dxa"/>
            <w:tcBorders>
              <w:top w:val="nil"/>
              <w:left w:val="nil"/>
              <w:bottom w:val="nil"/>
              <w:right w:val="nil"/>
            </w:tcBorders>
            <w:shd w:val="clear" w:color="auto" w:fill="auto"/>
            <w:noWrap/>
            <w:vAlign w:val="bottom"/>
            <w:hideMark/>
          </w:tcPr>
          <w:p w14:paraId="59F104F9" w14:textId="77777777" w:rsidR="00FB01E2" w:rsidRPr="0095376B" w:rsidRDefault="00FB01E2" w:rsidP="000629F9">
            <w:pPr>
              <w:spacing w:line="240" w:lineRule="auto"/>
              <w:rPr>
                <w:rFonts w:cs="Calibri"/>
                <w:color w:val="000000"/>
              </w:rPr>
            </w:pPr>
            <w:r w:rsidRPr="0095376B">
              <w:rPr>
                <w:rFonts w:cs="Calibri"/>
                <w:color w:val="000000"/>
              </w:rPr>
              <w:t>052 620 40 82</w:t>
            </w:r>
          </w:p>
        </w:tc>
      </w:tr>
      <w:tr w:rsidR="00FB01E2" w:rsidRPr="0095376B" w14:paraId="165B3C85" w14:textId="77777777" w:rsidTr="000629F9">
        <w:trPr>
          <w:trHeight w:val="300"/>
        </w:trPr>
        <w:tc>
          <w:tcPr>
            <w:tcW w:w="4820" w:type="dxa"/>
            <w:tcBorders>
              <w:top w:val="nil"/>
              <w:left w:val="nil"/>
              <w:bottom w:val="nil"/>
              <w:right w:val="nil"/>
            </w:tcBorders>
            <w:shd w:val="clear" w:color="auto" w:fill="auto"/>
            <w:noWrap/>
            <w:vAlign w:val="bottom"/>
            <w:hideMark/>
          </w:tcPr>
          <w:p w14:paraId="7C21B439" w14:textId="77777777" w:rsidR="00FB01E2" w:rsidRPr="0095376B" w:rsidRDefault="00FB01E2" w:rsidP="000629F9">
            <w:pPr>
              <w:spacing w:line="240" w:lineRule="auto"/>
              <w:rPr>
                <w:rFonts w:cs="Calibri"/>
                <w:color w:val="000000"/>
              </w:rPr>
            </w:pPr>
            <w:r w:rsidRPr="0095376B">
              <w:rPr>
                <w:rFonts w:cs="Calibri"/>
                <w:color w:val="000000"/>
              </w:rPr>
              <w:t>Thurgau Weine</w:t>
            </w:r>
          </w:p>
        </w:tc>
        <w:tc>
          <w:tcPr>
            <w:tcW w:w="1418" w:type="dxa"/>
            <w:tcBorders>
              <w:top w:val="nil"/>
              <w:left w:val="nil"/>
              <w:bottom w:val="nil"/>
              <w:right w:val="nil"/>
            </w:tcBorders>
            <w:shd w:val="clear" w:color="auto" w:fill="auto"/>
            <w:noWrap/>
            <w:vAlign w:val="bottom"/>
            <w:hideMark/>
          </w:tcPr>
          <w:p w14:paraId="340BDD87" w14:textId="77777777" w:rsidR="00FB01E2" w:rsidRPr="0095376B" w:rsidRDefault="00FB01E2" w:rsidP="000629F9">
            <w:pPr>
              <w:spacing w:line="240" w:lineRule="auto"/>
              <w:rPr>
                <w:rFonts w:cs="Calibri"/>
                <w:color w:val="000000"/>
              </w:rPr>
            </w:pPr>
            <w:r w:rsidRPr="0095376B">
              <w:rPr>
                <w:rFonts w:cs="Calibri"/>
                <w:color w:val="000000"/>
              </w:rPr>
              <w:t>Müller</w:t>
            </w:r>
          </w:p>
        </w:tc>
        <w:tc>
          <w:tcPr>
            <w:tcW w:w="1134" w:type="dxa"/>
            <w:tcBorders>
              <w:top w:val="nil"/>
              <w:left w:val="nil"/>
              <w:bottom w:val="nil"/>
              <w:right w:val="nil"/>
            </w:tcBorders>
            <w:shd w:val="clear" w:color="auto" w:fill="auto"/>
            <w:noWrap/>
            <w:vAlign w:val="bottom"/>
            <w:hideMark/>
          </w:tcPr>
          <w:p w14:paraId="463E5065" w14:textId="77777777" w:rsidR="00FB01E2" w:rsidRPr="0095376B" w:rsidRDefault="00FB01E2" w:rsidP="000629F9">
            <w:pPr>
              <w:spacing w:line="240" w:lineRule="auto"/>
              <w:rPr>
                <w:rFonts w:cs="Calibri"/>
                <w:color w:val="000000"/>
              </w:rPr>
            </w:pPr>
            <w:r w:rsidRPr="0095376B">
              <w:rPr>
                <w:rFonts w:cs="Calibri"/>
                <w:color w:val="000000"/>
              </w:rPr>
              <w:t>Markus</w:t>
            </w:r>
          </w:p>
        </w:tc>
        <w:tc>
          <w:tcPr>
            <w:tcW w:w="3800" w:type="dxa"/>
            <w:tcBorders>
              <w:top w:val="nil"/>
              <w:left w:val="nil"/>
              <w:bottom w:val="nil"/>
              <w:right w:val="nil"/>
            </w:tcBorders>
            <w:shd w:val="clear" w:color="auto" w:fill="auto"/>
            <w:noWrap/>
            <w:vAlign w:val="bottom"/>
            <w:hideMark/>
          </w:tcPr>
          <w:p w14:paraId="5F9F100D" w14:textId="77777777" w:rsidR="00FB01E2" w:rsidRPr="0095376B" w:rsidRDefault="00FB01E2" w:rsidP="000629F9">
            <w:pPr>
              <w:spacing w:line="240" w:lineRule="auto"/>
              <w:rPr>
                <w:rFonts w:cs="Calibri"/>
                <w:color w:val="000000"/>
              </w:rPr>
            </w:pPr>
            <w:r w:rsidRPr="0095376B">
              <w:rPr>
                <w:rFonts w:cs="Calibri"/>
                <w:color w:val="000000"/>
              </w:rPr>
              <w:t>praesident@thurgauweine.ch</w:t>
            </w:r>
          </w:p>
        </w:tc>
        <w:tc>
          <w:tcPr>
            <w:tcW w:w="1820" w:type="dxa"/>
            <w:tcBorders>
              <w:top w:val="nil"/>
              <w:left w:val="nil"/>
              <w:bottom w:val="nil"/>
              <w:right w:val="nil"/>
            </w:tcBorders>
            <w:shd w:val="clear" w:color="auto" w:fill="auto"/>
            <w:noWrap/>
            <w:vAlign w:val="bottom"/>
            <w:hideMark/>
          </w:tcPr>
          <w:p w14:paraId="7437A8FF" w14:textId="77777777" w:rsidR="00FB01E2" w:rsidRPr="0095376B" w:rsidRDefault="00FB01E2" w:rsidP="000629F9">
            <w:pPr>
              <w:spacing w:line="240" w:lineRule="auto"/>
              <w:rPr>
                <w:rFonts w:cs="Calibri"/>
                <w:color w:val="000000"/>
              </w:rPr>
            </w:pPr>
            <w:r w:rsidRPr="0095376B">
              <w:rPr>
                <w:rFonts w:cs="Calibri"/>
                <w:color w:val="000000"/>
              </w:rPr>
              <w:t>079 423 01 67</w:t>
            </w:r>
          </w:p>
        </w:tc>
      </w:tr>
      <w:tr w:rsidR="00FB01E2" w:rsidRPr="0095376B" w14:paraId="7E410057" w14:textId="77777777" w:rsidTr="000629F9">
        <w:trPr>
          <w:trHeight w:val="300"/>
        </w:trPr>
        <w:tc>
          <w:tcPr>
            <w:tcW w:w="4820" w:type="dxa"/>
            <w:tcBorders>
              <w:top w:val="nil"/>
              <w:left w:val="nil"/>
              <w:bottom w:val="nil"/>
              <w:right w:val="nil"/>
            </w:tcBorders>
            <w:shd w:val="clear" w:color="auto" w:fill="auto"/>
            <w:noWrap/>
            <w:vAlign w:val="bottom"/>
            <w:hideMark/>
          </w:tcPr>
          <w:p w14:paraId="452D73C9" w14:textId="77777777" w:rsidR="00FB01E2" w:rsidRPr="0095376B" w:rsidRDefault="00FB01E2" w:rsidP="000629F9">
            <w:pPr>
              <w:spacing w:line="240" w:lineRule="auto"/>
              <w:rPr>
                <w:rFonts w:cs="Calibri"/>
                <w:color w:val="000000"/>
              </w:rPr>
            </w:pPr>
            <w:r w:rsidRPr="0095376B">
              <w:rPr>
                <w:rFonts w:cs="Calibri"/>
                <w:color w:val="000000"/>
              </w:rPr>
              <w:t>Weinproduzenten Region Basel / Solothurn</w:t>
            </w:r>
          </w:p>
        </w:tc>
        <w:tc>
          <w:tcPr>
            <w:tcW w:w="1418" w:type="dxa"/>
            <w:tcBorders>
              <w:top w:val="nil"/>
              <w:left w:val="nil"/>
              <w:bottom w:val="nil"/>
              <w:right w:val="nil"/>
            </w:tcBorders>
            <w:shd w:val="clear" w:color="auto" w:fill="auto"/>
            <w:noWrap/>
            <w:vAlign w:val="bottom"/>
            <w:hideMark/>
          </w:tcPr>
          <w:p w14:paraId="7BBFCC12" w14:textId="77777777" w:rsidR="00FB01E2" w:rsidRPr="0095376B" w:rsidRDefault="00FB01E2" w:rsidP="000629F9">
            <w:pPr>
              <w:spacing w:line="240" w:lineRule="auto"/>
              <w:rPr>
                <w:rFonts w:cs="Calibri"/>
                <w:color w:val="000000"/>
              </w:rPr>
            </w:pPr>
            <w:r w:rsidRPr="0095376B">
              <w:rPr>
                <w:rFonts w:cs="Calibri"/>
                <w:color w:val="000000"/>
              </w:rPr>
              <w:t>Jauslin</w:t>
            </w:r>
          </w:p>
        </w:tc>
        <w:tc>
          <w:tcPr>
            <w:tcW w:w="1134" w:type="dxa"/>
            <w:tcBorders>
              <w:top w:val="nil"/>
              <w:left w:val="nil"/>
              <w:bottom w:val="nil"/>
              <w:right w:val="nil"/>
            </w:tcBorders>
            <w:shd w:val="clear" w:color="auto" w:fill="auto"/>
            <w:noWrap/>
            <w:vAlign w:val="bottom"/>
            <w:hideMark/>
          </w:tcPr>
          <w:p w14:paraId="0804B784" w14:textId="77777777" w:rsidR="00FB01E2" w:rsidRPr="0095376B" w:rsidRDefault="00FB01E2" w:rsidP="000629F9">
            <w:pPr>
              <w:spacing w:line="240" w:lineRule="auto"/>
              <w:rPr>
                <w:rFonts w:cs="Calibri"/>
                <w:color w:val="000000"/>
              </w:rPr>
            </w:pPr>
            <w:r w:rsidRPr="0095376B">
              <w:rPr>
                <w:rFonts w:cs="Calibri"/>
                <w:color w:val="000000"/>
              </w:rPr>
              <w:t>Urs</w:t>
            </w:r>
          </w:p>
        </w:tc>
        <w:tc>
          <w:tcPr>
            <w:tcW w:w="3800" w:type="dxa"/>
            <w:tcBorders>
              <w:top w:val="nil"/>
              <w:left w:val="nil"/>
              <w:bottom w:val="nil"/>
              <w:right w:val="nil"/>
            </w:tcBorders>
            <w:shd w:val="clear" w:color="auto" w:fill="auto"/>
            <w:noWrap/>
            <w:vAlign w:val="bottom"/>
            <w:hideMark/>
          </w:tcPr>
          <w:p w14:paraId="380108DD" w14:textId="77777777" w:rsidR="00FB01E2" w:rsidRPr="0095376B" w:rsidRDefault="00FB01E2" w:rsidP="000629F9">
            <w:pPr>
              <w:spacing w:line="240" w:lineRule="auto"/>
              <w:rPr>
                <w:rFonts w:cs="Calibri"/>
                <w:color w:val="000000"/>
              </w:rPr>
            </w:pPr>
            <w:r w:rsidRPr="0095376B">
              <w:rPr>
                <w:rFonts w:cs="Calibri"/>
                <w:color w:val="000000"/>
              </w:rPr>
              <w:t>info@weinregion-basel-solothurn.ch</w:t>
            </w:r>
          </w:p>
        </w:tc>
        <w:tc>
          <w:tcPr>
            <w:tcW w:w="1820" w:type="dxa"/>
            <w:tcBorders>
              <w:top w:val="nil"/>
              <w:left w:val="nil"/>
              <w:bottom w:val="nil"/>
              <w:right w:val="nil"/>
            </w:tcBorders>
            <w:shd w:val="clear" w:color="auto" w:fill="auto"/>
            <w:noWrap/>
            <w:vAlign w:val="bottom"/>
            <w:hideMark/>
          </w:tcPr>
          <w:p w14:paraId="1ABDCBD2" w14:textId="77777777" w:rsidR="00FB01E2" w:rsidRPr="0095376B" w:rsidRDefault="00FB01E2" w:rsidP="000629F9">
            <w:pPr>
              <w:spacing w:line="240" w:lineRule="auto"/>
              <w:rPr>
                <w:rFonts w:cs="Calibri"/>
                <w:color w:val="000000"/>
              </w:rPr>
            </w:pPr>
            <w:r w:rsidRPr="0095376B">
              <w:rPr>
                <w:rFonts w:cs="Calibri"/>
                <w:color w:val="000000"/>
              </w:rPr>
              <w:t>079 743 13 80</w:t>
            </w:r>
          </w:p>
        </w:tc>
      </w:tr>
      <w:tr w:rsidR="00FB01E2" w:rsidRPr="0095376B" w14:paraId="47E3E464" w14:textId="77777777" w:rsidTr="000629F9">
        <w:trPr>
          <w:trHeight w:val="300"/>
        </w:trPr>
        <w:tc>
          <w:tcPr>
            <w:tcW w:w="4820" w:type="dxa"/>
            <w:tcBorders>
              <w:top w:val="nil"/>
              <w:left w:val="nil"/>
              <w:bottom w:val="nil"/>
              <w:right w:val="nil"/>
            </w:tcBorders>
            <w:shd w:val="clear" w:color="auto" w:fill="auto"/>
            <w:noWrap/>
            <w:vAlign w:val="bottom"/>
            <w:hideMark/>
          </w:tcPr>
          <w:p w14:paraId="1EB70DA2" w14:textId="77777777" w:rsidR="00FB01E2" w:rsidRPr="0095376B" w:rsidRDefault="00FB01E2" w:rsidP="000629F9">
            <w:pPr>
              <w:spacing w:line="240" w:lineRule="auto"/>
              <w:rPr>
                <w:rFonts w:cs="Calibri"/>
                <w:color w:val="000000"/>
              </w:rPr>
            </w:pPr>
            <w:proofErr w:type="spellStart"/>
            <w:r w:rsidRPr="0095376B">
              <w:rPr>
                <w:rFonts w:cs="Calibri"/>
                <w:color w:val="000000"/>
              </w:rPr>
              <w:t>Rebgesellschaft</w:t>
            </w:r>
            <w:proofErr w:type="spellEnd"/>
            <w:r w:rsidRPr="0095376B">
              <w:rPr>
                <w:rFonts w:cs="Calibri"/>
                <w:color w:val="000000"/>
              </w:rPr>
              <w:t xml:space="preserve"> Bielersee</w:t>
            </w:r>
          </w:p>
        </w:tc>
        <w:tc>
          <w:tcPr>
            <w:tcW w:w="1418" w:type="dxa"/>
            <w:tcBorders>
              <w:top w:val="nil"/>
              <w:left w:val="nil"/>
              <w:bottom w:val="nil"/>
              <w:right w:val="nil"/>
            </w:tcBorders>
            <w:shd w:val="clear" w:color="auto" w:fill="auto"/>
            <w:noWrap/>
            <w:vAlign w:val="bottom"/>
            <w:hideMark/>
          </w:tcPr>
          <w:p w14:paraId="6F92B56C" w14:textId="77777777" w:rsidR="00FB01E2" w:rsidRPr="0095376B" w:rsidRDefault="00FB01E2" w:rsidP="000629F9">
            <w:pPr>
              <w:spacing w:line="240" w:lineRule="auto"/>
              <w:rPr>
                <w:rFonts w:cs="Calibri"/>
                <w:color w:val="000000"/>
              </w:rPr>
            </w:pPr>
            <w:r w:rsidRPr="0095376B">
              <w:rPr>
                <w:rFonts w:cs="Calibri"/>
                <w:color w:val="000000"/>
              </w:rPr>
              <w:t>Teutsch</w:t>
            </w:r>
          </w:p>
        </w:tc>
        <w:tc>
          <w:tcPr>
            <w:tcW w:w="1134" w:type="dxa"/>
            <w:tcBorders>
              <w:top w:val="nil"/>
              <w:left w:val="nil"/>
              <w:bottom w:val="nil"/>
              <w:right w:val="nil"/>
            </w:tcBorders>
            <w:shd w:val="clear" w:color="auto" w:fill="auto"/>
            <w:noWrap/>
            <w:vAlign w:val="bottom"/>
            <w:hideMark/>
          </w:tcPr>
          <w:p w14:paraId="6A46EB90" w14:textId="77777777" w:rsidR="00FB01E2" w:rsidRPr="0095376B" w:rsidRDefault="00FB01E2" w:rsidP="000629F9">
            <w:pPr>
              <w:spacing w:line="240" w:lineRule="auto"/>
              <w:rPr>
                <w:rFonts w:cs="Calibri"/>
                <w:color w:val="000000"/>
              </w:rPr>
            </w:pPr>
            <w:r w:rsidRPr="0095376B">
              <w:rPr>
                <w:rFonts w:cs="Calibri"/>
                <w:color w:val="000000"/>
              </w:rPr>
              <w:t>Michael</w:t>
            </w:r>
          </w:p>
        </w:tc>
        <w:tc>
          <w:tcPr>
            <w:tcW w:w="3800" w:type="dxa"/>
            <w:tcBorders>
              <w:top w:val="nil"/>
              <w:left w:val="nil"/>
              <w:bottom w:val="nil"/>
              <w:right w:val="nil"/>
            </w:tcBorders>
            <w:shd w:val="clear" w:color="auto" w:fill="auto"/>
            <w:noWrap/>
            <w:vAlign w:val="bottom"/>
            <w:hideMark/>
          </w:tcPr>
          <w:p w14:paraId="3DC7F2EA" w14:textId="77777777" w:rsidR="00FB01E2" w:rsidRPr="0095376B" w:rsidRDefault="00FB01E2" w:rsidP="000629F9">
            <w:pPr>
              <w:spacing w:line="240" w:lineRule="auto"/>
              <w:rPr>
                <w:rFonts w:cs="Calibri"/>
                <w:color w:val="000000"/>
              </w:rPr>
            </w:pPr>
            <w:r w:rsidRPr="0095376B">
              <w:rPr>
                <w:rFonts w:cs="Calibri"/>
                <w:color w:val="000000"/>
              </w:rPr>
              <w:t>praesident@bielerseewein.ch</w:t>
            </w:r>
          </w:p>
        </w:tc>
        <w:tc>
          <w:tcPr>
            <w:tcW w:w="1820" w:type="dxa"/>
            <w:tcBorders>
              <w:top w:val="nil"/>
              <w:left w:val="nil"/>
              <w:bottom w:val="nil"/>
              <w:right w:val="nil"/>
            </w:tcBorders>
            <w:shd w:val="clear" w:color="auto" w:fill="auto"/>
            <w:noWrap/>
            <w:vAlign w:val="bottom"/>
            <w:hideMark/>
          </w:tcPr>
          <w:p w14:paraId="3ABEE1A9" w14:textId="77777777" w:rsidR="00FB01E2" w:rsidRPr="0095376B" w:rsidRDefault="00FB01E2" w:rsidP="000629F9">
            <w:pPr>
              <w:spacing w:line="240" w:lineRule="auto"/>
              <w:rPr>
                <w:rFonts w:cs="Calibri"/>
                <w:color w:val="000000"/>
              </w:rPr>
            </w:pPr>
            <w:r w:rsidRPr="0095376B">
              <w:rPr>
                <w:rFonts w:cs="Calibri"/>
                <w:color w:val="000000"/>
              </w:rPr>
              <w:t>032 315 27 18</w:t>
            </w:r>
          </w:p>
        </w:tc>
      </w:tr>
      <w:tr w:rsidR="00FB01E2" w:rsidRPr="0095376B" w14:paraId="603F1C0E" w14:textId="77777777" w:rsidTr="000629F9">
        <w:trPr>
          <w:trHeight w:val="300"/>
        </w:trPr>
        <w:tc>
          <w:tcPr>
            <w:tcW w:w="4820" w:type="dxa"/>
            <w:tcBorders>
              <w:top w:val="nil"/>
              <w:left w:val="nil"/>
              <w:bottom w:val="nil"/>
              <w:right w:val="nil"/>
            </w:tcBorders>
            <w:shd w:val="clear" w:color="auto" w:fill="auto"/>
            <w:noWrap/>
            <w:vAlign w:val="bottom"/>
            <w:hideMark/>
          </w:tcPr>
          <w:p w14:paraId="0CBD9B8F" w14:textId="77777777" w:rsidR="00FB01E2" w:rsidRPr="0095376B" w:rsidRDefault="00FB01E2" w:rsidP="000629F9">
            <w:pPr>
              <w:spacing w:line="240" w:lineRule="auto"/>
              <w:rPr>
                <w:rFonts w:cs="Calibri"/>
                <w:color w:val="000000"/>
              </w:rPr>
            </w:pPr>
            <w:proofErr w:type="spellStart"/>
            <w:r w:rsidRPr="0095376B">
              <w:rPr>
                <w:rFonts w:cs="Calibri"/>
                <w:color w:val="000000"/>
              </w:rPr>
              <w:t>Rebgesellschaft</w:t>
            </w:r>
            <w:proofErr w:type="spellEnd"/>
            <w:r w:rsidRPr="0095376B">
              <w:rPr>
                <w:rFonts w:cs="Calibri"/>
                <w:color w:val="000000"/>
              </w:rPr>
              <w:t xml:space="preserve"> Thunersee Bern</w:t>
            </w:r>
          </w:p>
        </w:tc>
        <w:tc>
          <w:tcPr>
            <w:tcW w:w="1418" w:type="dxa"/>
            <w:tcBorders>
              <w:top w:val="nil"/>
              <w:left w:val="nil"/>
              <w:bottom w:val="nil"/>
              <w:right w:val="nil"/>
            </w:tcBorders>
            <w:shd w:val="clear" w:color="auto" w:fill="auto"/>
            <w:noWrap/>
            <w:vAlign w:val="bottom"/>
            <w:hideMark/>
          </w:tcPr>
          <w:p w14:paraId="61057E83" w14:textId="77777777" w:rsidR="00FB01E2" w:rsidRPr="0095376B" w:rsidRDefault="00FB01E2" w:rsidP="000629F9">
            <w:pPr>
              <w:spacing w:line="240" w:lineRule="auto"/>
              <w:rPr>
                <w:rFonts w:cs="Calibri"/>
                <w:color w:val="000000"/>
              </w:rPr>
            </w:pPr>
            <w:r w:rsidRPr="0095376B">
              <w:rPr>
                <w:rFonts w:cs="Calibri"/>
                <w:color w:val="000000"/>
              </w:rPr>
              <w:t>Rindisbacher</w:t>
            </w:r>
          </w:p>
        </w:tc>
        <w:tc>
          <w:tcPr>
            <w:tcW w:w="1134" w:type="dxa"/>
            <w:tcBorders>
              <w:top w:val="nil"/>
              <w:left w:val="nil"/>
              <w:bottom w:val="nil"/>
              <w:right w:val="nil"/>
            </w:tcBorders>
            <w:shd w:val="clear" w:color="auto" w:fill="auto"/>
            <w:noWrap/>
            <w:vAlign w:val="bottom"/>
            <w:hideMark/>
          </w:tcPr>
          <w:p w14:paraId="2AD33EF5" w14:textId="77777777" w:rsidR="00FB01E2" w:rsidRPr="0095376B" w:rsidRDefault="00FB01E2" w:rsidP="000629F9">
            <w:pPr>
              <w:spacing w:line="240" w:lineRule="auto"/>
              <w:rPr>
                <w:rFonts w:cs="Calibri"/>
                <w:color w:val="000000"/>
              </w:rPr>
            </w:pPr>
            <w:r w:rsidRPr="0095376B">
              <w:rPr>
                <w:rFonts w:cs="Calibri"/>
                <w:color w:val="000000"/>
              </w:rPr>
              <w:t>Matthias</w:t>
            </w:r>
          </w:p>
        </w:tc>
        <w:tc>
          <w:tcPr>
            <w:tcW w:w="3800" w:type="dxa"/>
            <w:tcBorders>
              <w:top w:val="nil"/>
              <w:left w:val="nil"/>
              <w:bottom w:val="nil"/>
              <w:right w:val="nil"/>
            </w:tcBorders>
            <w:shd w:val="clear" w:color="auto" w:fill="auto"/>
            <w:noWrap/>
            <w:vAlign w:val="bottom"/>
            <w:hideMark/>
          </w:tcPr>
          <w:p w14:paraId="05230EE8" w14:textId="77777777" w:rsidR="00FB01E2" w:rsidRPr="0095376B" w:rsidRDefault="00FB01E2" w:rsidP="000629F9">
            <w:pPr>
              <w:spacing w:line="240" w:lineRule="auto"/>
              <w:rPr>
                <w:rFonts w:cs="Calibri"/>
                <w:color w:val="000000"/>
              </w:rPr>
            </w:pPr>
            <w:r w:rsidRPr="0095376B">
              <w:rPr>
                <w:rFonts w:cs="Calibri"/>
                <w:color w:val="000000"/>
              </w:rPr>
              <w:t>rindisbacher@weinmanufaktur.ch</w:t>
            </w:r>
          </w:p>
        </w:tc>
        <w:tc>
          <w:tcPr>
            <w:tcW w:w="1820" w:type="dxa"/>
            <w:tcBorders>
              <w:top w:val="nil"/>
              <w:left w:val="nil"/>
              <w:bottom w:val="nil"/>
              <w:right w:val="nil"/>
            </w:tcBorders>
            <w:shd w:val="clear" w:color="auto" w:fill="auto"/>
            <w:noWrap/>
            <w:vAlign w:val="bottom"/>
            <w:hideMark/>
          </w:tcPr>
          <w:p w14:paraId="2CFF7BDA" w14:textId="77777777" w:rsidR="00FB01E2" w:rsidRPr="0095376B" w:rsidRDefault="00FB01E2" w:rsidP="000629F9">
            <w:pPr>
              <w:spacing w:line="240" w:lineRule="auto"/>
              <w:rPr>
                <w:rFonts w:cs="Calibri"/>
                <w:color w:val="000000"/>
              </w:rPr>
            </w:pPr>
            <w:r w:rsidRPr="0095376B">
              <w:rPr>
                <w:rFonts w:cs="Calibri"/>
                <w:color w:val="000000"/>
              </w:rPr>
              <w:t>079 638 02 27</w:t>
            </w:r>
          </w:p>
        </w:tc>
      </w:tr>
      <w:tr w:rsidR="00FB01E2" w:rsidRPr="0095376B" w14:paraId="4A4F8BE7" w14:textId="77777777" w:rsidTr="000629F9">
        <w:trPr>
          <w:trHeight w:val="300"/>
        </w:trPr>
        <w:tc>
          <w:tcPr>
            <w:tcW w:w="4820" w:type="dxa"/>
            <w:tcBorders>
              <w:top w:val="nil"/>
              <w:left w:val="nil"/>
              <w:bottom w:val="nil"/>
              <w:right w:val="nil"/>
            </w:tcBorders>
            <w:shd w:val="clear" w:color="auto" w:fill="auto"/>
            <w:noWrap/>
            <w:vAlign w:val="bottom"/>
            <w:hideMark/>
          </w:tcPr>
          <w:p w14:paraId="70243853" w14:textId="77777777" w:rsidR="00FB01E2" w:rsidRPr="0095376B" w:rsidRDefault="00FB01E2" w:rsidP="000629F9">
            <w:pPr>
              <w:spacing w:line="240" w:lineRule="auto"/>
              <w:rPr>
                <w:rFonts w:cs="Calibri"/>
                <w:color w:val="000000"/>
              </w:rPr>
            </w:pPr>
            <w:r w:rsidRPr="0095376B">
              <w:rPr>
                <w:rFonts w:cs="Calibri"/>
                <w:color w:val="000000"/>
              </w:rPr>
              <w:t>Branchenverband St. Galler Wein</w:t>
            </w:r>
          </w:p>
        </w:tc>
        <w:tc>
          <w:tcPr>
            <w:tcW w:w="1418" w:type="dxa"/>
            <w:tcBorders>
              <w:top w:val="nil"/>
              <w:left w:val="nil"/>
              <w:bottom w:val="nil"/>
              <w:right w:val="nil"/>
            </w:tcBorders>
            <w:shd w:val="clear" w:color="auto" w:fill="auto"/>
            <w:noWrap/>
            <w:vAlign w:val="bottom"/>
            <w:hideMark/>
          </w:tcPr>
          <w:p w14:paraId="3891AFEE" w14:textId="77777777" w:rsidR="00FB01E2" w:rsidRPr="0095376B" w:rsidRDefault="00FB01E2" w:rsidP="000629F9">
            <w:pPr>
              <w:spacing w:line="240" w:lineRule="auto"/>
              <w:rPr>
                <w:rFonts w:cs="Calibri"/>
                <w:color w:val="000000"/>
              </w:rPr>
            </w:pPr>
            <w:r w:rsidRPr="0095376B">
              <w:rPr>
                <w:rFonts w:cs="Calibri"/>
                <w:color w:val="000000"/>
              </w:rPr>
              <w:t>Hardegger</w:t>
            </w:r>
          </w:p>
        </w:tc>
        <w:tc>
          <w:tcPr>
            <w:tcW w:w="1134" w:type="dxa"/>
            <w:tcBorders>
              <w:top w:val="nil"/>
              <w:left w:val="nil"/>
              <w:bottom w:val="nil"/>
              <w:right w:val="nil"/>
            </w:tcBorders>
            <w:shd w:val="clear" w:color="auto" w:fill="auto"/>
            <w:noWrap/>
            <w:vAlign w:val="bottom"/>
            <w:hideMark/>
          </w:tcPr>
          <w:p w14:paraId="481706F7" w14:textId="77777777" w:rsidR="00FB01E2" w:rsidRPr="0095376B" w:rsidRDefault="00FB01E2" w:rsidP="000629F9">
            <w:pPr>
              <w:spacing w:line="240" w:lineRule="auto"/>
              <w:rPr>
                <w:rFonts w:cs="Calibri"/>
                <w:color w:val="000000"/>
              </w:rPr>
            </w:pPr>
            <w:r w:rsidRPr="0095376B">
              <w:rPr>
                <w:rFonts w:cs="Calibri"/>
                <w:color w:val="000000"/>
              </w:rPr>
              <w:t>Markus</w:t>
            </w:r>
          </w:p>
        </w:tc>
        <w:tc>
          <w:tcPr>
            <w:tcW w:w="3800" w:type="dxa"/>
            <w:tcBorders>
              <w:top w:val="nil"/>
              <w:left w:val="nil"/>
              <w:bottom w:val="nil"/>
              <w:right w:val="nil"/>
            </w:tcBorders>
            <w:shd w:val="clear" w:color="auto" w:fill="auto"/>
            <w:noWrap/>
            <w:vAlign w:val="bottom"/>
            <w:hideMark/>
          </w:tcPr>
          <w:p w14:paraId="367312D7" w14:textId="77777777" w:rsidR="00FB01E2" w:rsidRPr="0095376B" w:rsidRDefault="00FB01E2" w:rsidP="000629F9">
            <w:pPr>
              <w:spacing w:line="240" w:lineRule="auto"/>
              <w:rPr>
                <w:rFonts w:cs="Calibri"/>
                <w:color w:val="000000"/>
              </w:rPr>
            </w:pPr>
            <w:r w:rsidRPr="0095376B">
              <w:rPr>
                <w:rFonts w:cs="Calibri"/>
                <w:color w:val="000000"/>
              </w:rPr>
              <w:t>info@stgaller-weine.ch</w:t>
            </w:r>
          </w:p>
        </w:tc>
        <w:tc>
          <w:tcPr>
            <w:tcW w:w="1820" w:type="dxa"/>
            <w:tcBorders>
              <w:top w:val="nil"/>
              <w:left w:val="nil"/>
              <w:bottom w:val="nil"/>
              <w:right w:val="nil"/>
            </w:tcBorders>
            <w:shd w:val="clear" w:color="auto" w:fill="auto"/>
            <w:noWrap/>
            <w:vAlign w:val="bottom"/>
            <w:hideMark/>
          </w:tcPr>
          <w:p w14:paraId="77A6852A" w14:textId="77777777" w:rsidR="00FB01E2" w:rsidRPr="0095376B" w:rsidRDefault="00FB01E2" w:rsidP="000629F9">
            <w:pPr>
              <w:spacing w:line="240" w:lineRule="auto"/>
              <w:rPr>
                <w:rFonts w:cs="Calibri"/>
                <w:color w:val="000000"/>
              </w:rPr>
            </w:pPr>
            <w:r w:rsidRPr="0095376B">
              <w:rPr>
                <w:rFonts w:cs="Calibri"/>
                <w:color w:val="000000"/>
              </w:rPr>
              <w:t>079 376 88 65</w:t>
            </w:r>
          </w:p>
        </w:tc>
      </w:tr>
      <w:tr w:rsidR="00FB01E2" w:rsidRPr="0095376B" w14:paraId="3DE9D386" w14:textId="77777777" w:rsidTr="000629F9">
        <w:trPr>
          <w:trHeight w:val="300"/>
        </w:trPr>
        <w:tc>
          <w:tcPr>
            <w:tcW w:w="4820" w:type="dxa"/>
            <w:tcBorders>
              <w:top w:val="nil"/>
              <w:left w:val="nil"/>
              <w:bottom w:val="nil"/>
              <w:right w:val="nil"/>
            </w:tcBorders>
            <w:shd w:val="clear" w:color="auto" w:fill="auto"/>
            <w:noWrap/>
            <w:vAlign w:val="bottom"/>
            <w:hideMark/>
          </w:tcPr>
          <w:p w14:paraId="68B6E945" w14:textId="77777777" w:rsidR="00FB01E2" w:rsidRPr="0095376B" w:rsidRDefault="00FB01E2" w:rsidP="000629F9">
            <w:pPr>
              <w:spacing w:line="240" w:lineRule="auto"/>
              <w:rPr>
                <w:rFonts w:cs="Calibri"/>
                <w:color w:val="000000"/>
              </w:rPr>
            </w:pPr>
            <w:r w:rsidRPr="0095376B">
              <w:rPr>
                <w:rFonts w:cs="Calibri"/>
                <w:color w:val="000000"/>
              </w:rPr>
              <w:t>Zentralschweizer Weinbauverein</w:t>
            </w:r>
          </w:p>
        </w:tc>
        <w:tc>
          <w:tcPr>
            <w:tcW w:w="1418" w:type="dxa"/>
            <w:tcBorders>
              <w:top w:val="nil"/>
              <w:left w:val="nil"/>
              <w:bottom w:val="nil"/>
              <w:right w:val="nil"/>
            </w:tcBorders>
            <w:shd w:val="clear" w:color="auto" w:fill="auto"/>
            <w:noWrap/>
            <w:vAlign w:val="bottom"/>
            <w:hideMark/>
          </w:tcPr>
          <w:p w14:paraId="4C1FD96D" w14:textId="77777777" w:rsidR="00FB01E2" w:rsidRPr="0095376B" w:rsidRDefault="00FB01E2" w:rsidP="000629F9">
            <w:pPr>
              <w:spacing w:line="240" w:lineRule="auto"/>
              <w:rPr>
                <w:rFonts w:cs="Calibri"/>
                <w:color w:val="000000"/>
              </w:rPr>
            </w:pPr>
            <w:r w:rsidRPr="0095376B">
              <w:rPr>
                <w:rFonts w:cs="Calibri"/>
                <w:color w:val="000000"/>
              </w:rPr>
              <w:t>Schacher</w:t>
            </w:r>
          </w:p>
        </w:tc>
        <w:tc>
          <w:tcPr>
            <w:tcW w:w="1134" w:type="dxa"/>
            <w:tcBorders>
              <w:top w:val="nil"/>
              <w:left w:val="nil"/>
              <w:bottom w:val="nil"/>
              <w:right w:val="nil"/>
            </w:tcBorders>
            <w:shd w:val="clear" w:color="auto" w:fill="auto"/>
            <w:noWrap/>
            <w:vAlign w:val="bottom"/>
            <w:hideMark/>
          </w:tcPr>
          <w:p w14:paraId="7CE510DF" w14:textId="77777777" w:rsidR="00FB01E2" w:rsidRPr="0095376B" w:rsidRDefault="00FB01E2" w:rsidP="000629F9">
            <w:pPr>
              <w:spacing w:line="240" w:lineRule="auto"/>
              <w:rPr>
                <w:rFonts w:cs="Calibri"/>
                <w:color w:val="000000"/>
              </w:rPr>
            </w:pPr>
            <w:r w:rsidRPr="0095376B">
              <w:rPr>
                <w:rFonts w:cs="Calibri"/>
                <w:color w:val="000000"/>
              </w:rPr>
              <w:t>Rafael</w:t>
            </w:r>
          </w:p>
        </w:tc>
        <w:tc>
          <w:tcPr>
            <w:tcW w:w="3800" w:type="dxa"/>
            <w:tcBorders>
              <w:top w:val="nil"/>
              <w:left w:val="nil"/>
              <w:bottom w:val="nil"/>
              <w:right w:val="nil"/>
            </w:tcBorders>
            <w:shd w:val="clear" w:color="auto" w:fill="auto"/>
            <w:noWrap/>
            <w:vAlign w:val="bottom"/>
            <w:hideMark/>
          </w:tcPr>
          <w:p w14:paraId="7AC538E3" w14:textId="77777777" w:rsidR="00FB01E2" w:rsidRPr="0095376B" w:rsidRDefault="00FB01E2" w:rsidP="000629F9">
            <w:pPr>
              <w:spacing w:line="240" w:lineRule="auto"/>
              <w:rPr>
                <w:rFonts w:cs="Calibri"/>
                <w:color w:val="000000"/>
              </w:rPr>
            </w:pPr>
            <w:r w:rsidRPr="0095376B">
              <w:rPr>
                <w:rFonts w:cs="Calibri"/>
                <w:color w:val="000000"/>
              </w:rPr>
              <w:t>rafael.schacher@bluewin.ch</w:t>
            </w:r>
          </w:p>
        </w:tc>
        <w:tc>
          <w:tcPr>
            <w:tcW w:w="1820" w:type="dxa"/>
            <w:tcBorders>
              <w:top w:val="nil"/>
              <w:left w:val="nil"/>
              <w:bottom w:val="nil"/>
              <w:right w:val="nil"/>
            </w:tcBorders>
            <w:shd w:val="clear" w:color="auto" w:fill="auto"/>
            <w:noWrap/>
            <w:vAlign w:val="bottom"/>
            <w:hideMark/>
          </w:tcPr>
          <w:p w14:paraId="7B2462A8" w14:textId="77777777" w:rsidR="00FB01E2" w:rsidRPr="0095376B" w:rsidRDefault="00FB01E2" w:rsidP="000629F9">
            <w:pPr>
              <w:spacing w:line="240" w:lineRule="auto"/>
              <w:rPr>
                <w:rFonts w:cs="Calibri"/>
                <w:color w:val="000000"/>
              </w:rPr>
            </w:pPr>
            <w:r w:rsidRPr="0095376B">
              <w:rPr>
                <w:rFonts w:cs="Calibri"/>
                <w:color w:val="000000"/>
              </w:rPr>
              <w:t>078 809 70 19</w:t>
            </w:r>
          </w:p>
        </w:tc>
      </w:tr>
    </w:tbl>
    <w:p w14:paraId="4E648555" w14:textId="2126931C" w:rsidR="00FB01E2" w:rsidRDefault="00FB01E2" w:rsidP="00FB01E2"/>
    <w:p w14:paraId="5FE65EC7" w14:textId="6F2D2FAA" w:rsidR="00E322D3" w:rsidRDefault="00E322D3" w:rsidP="00FB01E2">
      <w:r>
        <w:t>Weitere Informationen unter</w:t>
      </w:r>
      <w:r w:rsidR="00892003">
        <w:t xml:space="preserve">: </w:t>
      </w:r>
      <w:hyperlink r:id="rId14" w:history="1">
        <w:r w:rsidR="00892003" w:rsidRPr="004453A8">
          <w:rPr>
            <w:rStyle w:val="Hyperlink"/>
          </w:rPr>
          <w:t>https://deutschschweiz.swisswine.ch/de/media</w:t>
        </w:r>
      </w:hyperlink>
      <w:r w:rsidR="00892003">
        <w:t xml:space="preserve"> </w:t>
      </w:r>
    </w:p>
    <w:p w14:paraId="338A8039" w14:textId="702FCF72" w:rsidR="00206AE1" w:rsidRPr="00FB01E2" w:rsidRDefault="00206AE1" w:rsidP="00FB01E2">
      <w:r>
        <w:t xml:space="preserve">Weitere </w:t>
      </w:r>
      <w:proofErr w:type="spellStart"/>
      <w:r>
        <w:t>Sujetbilder</w:t>
      </w:r>
      <w:proofErr w:type="spellEnd"/>
      <w:r>
        <w:t xml:space="preserve"> unter: </w:t>
      </w:r>
      <w:hyperlink r:id="rId15" w:history="1">
        <w:r w:rsidR="00BB1DBC" w:rsidRPr="00C01ACC">
          <w:rPr>
            <w:rStyle w:val="Hyperlink"/>
          </w:rPr>
          <w:t>https://drive.google.com/drive/folders/19P8DCFhBIIDcYABViZIkecsgtm-n62D6?usp=sharing</w:t>
        </w:r>
      </w:hyperlink>
      <w:r w:rsidR="00BB1DBC">
        <w:t xml:space="preserve"> </w:t>
      </w:r>
    </w:p>
    <w:sectPr w:rsidR="00206AE1" w:rsidRPr="00FB01E2" w:rsidSect="00FB01E2">
      <w:headerReference w:type="first" r:id="rId16"/>
      <w:footerReference w:type="first" r:id="rId17"/>
      <w:pgSz w:w="16838" w:h="11906" w:orient="landscape"/>
      <w:pgMar w:top="1417" w:right="1417" w:bottom="1134" w:left="1417" w:header="72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AFAB" w14:textId="77777777" w:rsidR="00F37D38" w:rsidRDefault="00F37D38">
      <w:r>
        <w:separator/>
      </w:r>
    </w:p>
  </w:endnote>
  <w:endnote w:type="continuationSeparator" w:id="0">
    <w:p w14:paraId="0D42C36E" w14:textId="77777777" w:rsidR="00F37D38" w:rsidRDefault="00F3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6327" w14:textId="77777777" w:rsidR="00F53881" w:rsidRPr="00AF0558" w:rsidRDefault="00F53881" w:rsidP="00F53881">
    <w:pPr>
      <w:pStyle w:val="Fuzeile"/>
      <w:jc w:val="right"/>
      <w:rPr>
        <w:color w:val="808080" w:themeColor="background1" w:themeShade="80"/>
      </w:rPr>
    </w:pPr>
    <w:r w:rsidRPr="00AF0558">
      <w:rPr>
        <w:noProof/>
        <w:color w:val="808080" w:themeColor="background1" w:themeShade="80"/>
      </w:rPr>
      <w:drawing>
        <wp:anchor distT="0" distB="0" distL="114300" distR="114300" simplePos="0" relativeHeight="251659264" behindDoc="0" locked="0" layoutInCell="1" allowOverlap="1" wp14:anchorId="7D052B13" wp14:editId="4A5284EB">
          <wp:simplePos x="0" y="0"/>
          <wp:positionH relativeFrom="column">
            <wp:posOffset>-635</wp:posOffset>
          </wp:positionH>
          <wp:positionV relativeFrom="paragraph">
            <wp:posOffset>23495</wp:posOffset>
          </wp:positionV>
          <wp:extent cx="2415540" cy="431165"/>
          <wp:effectExtent l="0" t="0" r="3810" b="6985"/>
          <wp:wrapSquare wrapText="bothSides"/>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themeColor="background1" w:themeShade="80"/>
      </w:rPr>
      <w:t xml:space="preserve">Branchenverband </w:t>
    </w:r>
    <w:proofErr w:type="spellStart"/>
    <w:r>
      <w:rPr>
        <w:color w:val="808080" w:themeColor="background1" w:themeShade="80"/>
      </w:rPr>
      <w:t>Deutsschweizer</w:t>
    </w:r>
    <w:proofErr w:type="spellEnd"/>
    <w:r>
      <w:rPr>
        <w:color w:val="808080" w:themeColor="background1" w:themeShade="80"/>
      </w:rPr>
      <w:t xml:space="preserve"> Wein</w:t>
    </w:r>
  </w:p>
  <w:p w14:paraId="1429A663" w14:textId="77777777" w:rsidR="00F53881" w:rsidRPr="00AF0558" w:rsidRDefault="00F53881" w:rsidP="00F53881">
    <w:pPr>
      <w:pStyle w:val="Fuzeile"/>
      <w:jc w:val="right"/>
      <w:rPr>
        <w:color w:val="808080" w:themeColor="background1" w:themeShade="80"/>
      </w:rPr>
    </w:pPr>
    <w:r>
      <w:rPr>
        <w:color w:val="808080" w:themeColor="background1" w:themeShade="80"/>
      </w:rPr>
      <w:t>c</w:t>
    </w:r>
    <w:r w:rsidRPr="00AF0558">
      <w:rPr>
        <w:color w:val="808080" w:themeColor="background1" w:themeShade="80"/>
      </w:rPr>
      <w:t xml:space="preserve">/o Agroscope  </w:t>
    </w:r>
    <w:r w:rsidRPr="00AF0558">
      <w:rPr>
        <w:color w:val="808080" w:themeColor="background1" w:themeShade="80"/>
      </w:rPr>
      <w:sym w:font="Symbol" w:char="F0D7"/>
    </w:r>
    <w:r w:rsidRPr="00AF0558">
      <w:rPr>
        <w:color w:val="808080" w:themeColor="background1" w:themeShade="80"/>
      </w:rPr>
      <w:t xml:space="preserve">  Schloss 1  </w:t>
    </w:r>
    <w:r w:rsidRPr="00AF0558">
      <w:rPr>
        <w:color w:val="808080" w:themeColor="background1" w:themeShade="80"/>
      </w:rPr>
      <w:sym w:font="Symbol" w:char="F0D7"/>
    </w:r>
    <w:r w:rsidRPr="00AF0558">
      <w:rPr>
        <w:color w:val="808080" w:themeColor="background1" w:themeShade="80"/>
      </w:rPr>
      <w:t xml:space="preserve">  Postfach  </w:t>
    </w:r>
    <w:r w:rsidRPr="00AF0558">
      <w:rPr>
        <w:color w:val="808080" w:themeColor="background1" w:themeShade="80"/>
      </w:rPr>
      <w:sym w:font="Symbol" w:char="F0D7"/>
    </w:r>
    <w:r w:rsidRPr="00AF0558">
      <w:rPr>
        <w:color w:val="808080" w:themeColor="background1" w:themeShade="80"/>
      </w:rPr>
      <w:t xml:space="preserve">  8820 Wädenswil  </w:t>
    </w:r>
    <w:r w:rsidRPr="00AF0558">
      <w:rPr>
        <w:color w:val="808080" w:themeColor="background1" w:themeShade="80"/>
      </w:rPr>
      <w:sym w:font="Symbol" w:char="F0D7"/>
    </w:r>
    <w:r w:rsidRPr="00AF0558">
      <w:rPr>
        <w:color w:val="808080" w:themeColor="background1" w:themeShade="80"/>
      </w:rPr>
      <w:t xml:space="preserve">  </w:t>
    </w:r>
    <w:proofErr w:type="spellStart"/>
    <w:r w:rsidRPr="00AF0558">
      <w:rPr>
        <w:color w:val="808080" w:themeColor="background1" w:themeShade="80"/>
      </w:rPr>
      <w:t>Switzerland</w:t>
    </w:r>
    <w:proofErr w:type="spellEnd"/>
  </w:p>
  <w:p w14:paraId="1CE0E7ED" w14:textId="77777777" w:rsidR="00AC7C55" w:rsidRPr="00FB01E2" w:rsidRDefault="00AC7C55" w:rsidP="00F53881">
    <w:pPr>
      <w:pStyle w:val="Fuzeile"/>
      <w:jc w:val="right"/>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9E01" w14:textId="77777777" w:rsidR="00FB01E2" w:rsidRPr="00FB01E2" w:rsidRDefault="00FB01E2" w:rsidP="00FB01E2">
    <w:pPr>
      <w:pStyle w:val="Fuzeile"/>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E72B" w14:textId="77777777" w:rsidR="00F37D38" w:rsidRDefault="00F37D38">
      <w:r>
        <w:separator/>
      </w:r>
    </w:p>
  </w:footnote>
  <w:footnote w:type="continuationSeparator" w:id="0">
    <w:p w14:paraId="28714F2B" w14:textId="77777777" w:rsidR="00F37D38" w:rsidRDefault="00F3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FEC" w14:textId="77777777" w:rsidR="00AC7C55" w:rsidRDefault="00AC7C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14:paraId="1CF7DD20" w14:textId="77777777" w:rsidR="00AC7C55" w:rsidRDefault="00AC7C55">
    <w:pPr>
      <w:pStyle w:val="Kopfzeile"/>
      <w:ind w:right="360"/>
    </w:pPr>
  </w:p>
  <w:p w14:paraId="6BEAC6AD" w14:textId="77777777" w:rsidR="00D86203" w:rsidRDefault="00D86203"/>
  <w:p w14:paraId="28D4C193" w14:textId="77777777" w:rsidR="00D86203" w:rsidRDefault="00D862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6020" w14:textId="77777777" w:rsidR="00AC7C55" w:rsidRDefault="00BB5A43" w:rsidP="00BB5A43">
    <w:pPr>
      <w:pStyle w:val="Kopfzeile"/>
      <w:pBdr>
        <w:bottom w:val="single" w:sz="4" w:space="1" w:color="auto"/>
      </w:pBdr>
      <w:rPr>
        <w:sz w:val="16"/>
      </w:rPr>
    </w:pPr>
    <w:r>
      <w:rPr>
        <w:sz w:val="16"/>
      </w:rPr>
      <w:tab/>
    </w:r>
    <w:r>
      <w:rPr>
        <w:sz w:val="16"/>
      </w:rPr>
      <w:tab/>
    </w:r>
    <w:r>
      <w:rPr>
        <w:rStyle w:val="Seitenzahl"/>
        <w:i/>
        <w:sz w:val="16"/>
      </w:rPr>
      <w:fldChar w:fldCharType="begin"/>
    </w:r>
    <w:r>
      <w:rPr>
        <w:rStyle w:val="Seitenzahl"/>
        <w:sz w:val="16"/>
      </w:rPr>
      <w:instrText xml:space="preserve">PAGE  </w:instrText>
    </w:r>
    <w:r>
      <w:rPr>
        <w:rStyle w:val="Seitenzahl"/>
        <w:i/>
        <w:sz w:val="16"/>
      </w:rPr>
      <w:fldChar w:fldCharType="separate"/>
    </w:r>
    <w:r w:rsidR="00F02064">
      <w:rPr>
        <w:rStyle w:val="Seitenzahl"/>
        <w:noProof/>
        <w:sz w:val="16"/>
      </w:rPr>
      <w:t>2</w:t>
    </w:r>
    <w:r>
      <w:rPr>
        <w:rStyle w:val="Seitenzahl"/>
        <w:i/>
        <w:sz w:val="16"/>
      </w:rPr>
      <w:fldChar w:fldCharType="end"/>
    </w:r>
  </w:p>
  <w:p w14:paraId="221A8FCE" w14:textId="77777777" w:rsidR="00D86203" w:rsidRDefault="00D86203"/>
  <w:p w14:paraId="700BA60D" w14:textId="77777777" w:rsidR="00D86203" w:rsidRDefault="00D862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AFC" w14:textId="77777777" w:rsidR="00AC7C55" w:rsidRDefault="00F53881" w:rsidP="00F53881">
    <w:pPr>
      <w:pStyle w:val="Kopfzeile"/>
      <w:jc w:val="right"/>
    </w:pPr>
    <w:r>
      <w:rPr>
        <w:noProof/>
      </w:rPr>
      <w:drawing>
        <wp:inline distT="0" distB="0" distL="0" distR="0" wp14:anchorId="63E0DB24" wp14:editId="4443EDC3">
          <wp:extent cx="1094349" cy="893090"/>
          <wp:effectExtent l="0" t="0" r="0" b="2540"/>
          <wp:docPr id="4" name="Bild 1" descr="logo_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w"/>
                  <pic:cNvPicPr>
                    <a:picLocks noChangeAspect="1" noChangeArrowheads="1"/>
                  </pic:cNvPicPr>
                </pic:nvPicPr>
                <pic:blipFill>
                  <a:blip r:embed="rId1"/>
                  <a:srcRect/>
                  <a:stretch>
                    <a:fillRect/>
                  </a:stretch>
                </pic:blipFill>
                <pic:spPr bwMode="auto">
                  <a:xfrm>
                    <a:off x="0" y="0"/>
                    <a:ext cx="1111186" cy="90683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218B" w14:textId="77777777" w:rsidR="00FB01E2" w:rsidRDefault="00FB01E2" w:rsidP="00F5388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A6AE0A6"/>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4C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D0609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424F8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7D28F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F76C8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422923"/>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C8E2E6D"/>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FC77D9"/>
    <w:multiLevelType w:val="multilevel"/>
    <w:tmpl w:val="BB7E4C78"/>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2.%1.%3"/>
      <w:lvlJc w:val="left"/>
      <w:pPr>
        <w:tabs>
          <w:tab w:val="num" w:pos="624"/>
        </w:tabs>
        <w:ind w:left="624" w:hanging="624"/>
      </w:pPr>
      <w:rPr>
        <w:rFonts w:ascii="Arial" w:hAnsi="Arial" w:hint="default"/>
        <w:b w:val="0"/>
        <w:i/>
        <w:sz w:val="22"/>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0" w15:restartNumberingAfterBreak="0">
    <w:nsid w:val="1E29364F"/>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11" w15:restartNumberingAfterBreak="0">
    <w:nsid w:val="238C659D"/>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4A2113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69670B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FA653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01D763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2D4FC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0A7630"/>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58C04F3"/>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AA76B45"/>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DAC232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21" w15:restartNumberingAfterBreak="0">
    <w:nsid w:val="420A357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961CB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071DFB"/>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7F1256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117447"/>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B19556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5F44A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28" w15:restartNumberingAfterBreak="0">
    <w:nsid w:val="54EF114F"/>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2C6362"/>
    <w:multiLevelType w:val="singleLevel"/>
    <w:tmpl w:val="D4CE8606"/>
    <w:lvl w:ilvl="0">
      <w:start w:val="1"/>
      <w:numFmt w:val="decimal"/>
      <w:lvlText w:val="%1.)"/>
      <w:lvlJc w:val="left"/>
      <w:pPr>
        <w:tabs>
          <w:tab w:val="num" w:pos="360"/>
        </w:tabs>
        <w:ind w:left="360" w:hanging="360"/>
      </w:pPr>
      <w:rPr>
        <w:rFonts w:hint="default"/>
      </w:rPr>
    </w:lvl>
  </w:abstractNum>
  <w:abstractNum w:abstractNumId="30" w15:restartNumberingAfterBreak="0">
    <w:nsid w:val="5D0854D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036EB3"/>
    <w:multiLevelType w:val="singleLevel"/>
    <w:tmpl w:val="428A0B6C"/>
    <w:lvl w:ilvl="0">
      <w:start w:val="1"/>
      <w:numFmt w:val="decimal"/>
      <w:lvlText w:val="%1.)"/>
      <w:lvlJc w:val="left"/>
      <w:pPr>
        <w:tabs>
          <w:tab w:val="num" w:pos="570"/>
        </w:tabs>
        <w:ind w:left="570" w:hanging="570"/>
      </w:pPr>
      <w:rPr>
        <w:rFonts w:hint="default"/>
      </w:rPr>
    </w:lvl>
  </w:abstractNum>
  <w:abstractNum w:abstractNumId="32" w15:restartNumberingAfterBreak="0">
    <w:nsid w:val="69F775E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CCB653E"/>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10405EA"/>
    <w:multiLevelType w:val="singleLevel"/>
    <w:tmpl w:val="428A0B6C"/>
    <w:lvl w:ilvl="0">
      <w:start w:val="1"/>
      <w:numFmt w:val="decimal"/>
      <w:lvlText w:val="%1.)"/>
      <w:lvlJc w:val="left"/>
      <w:pPr>
        <w:tabs>
          <w:tab w:val="num" w:pos="570"/>
        </w:tabs>
        <w:ind w:left="570" w:hanging="570"/>
      </w:pPr>
      <w:rPr>
        <w:rFonts w:hint="default"/>
      </w:rPr>
    </w:lvl>
  </w:abstractNum>
  <w:abstractNum w:abstractNumId="35" w15:restartNumberingAfterBreak="0">
    <w:nsid w:val="71120AC2"/>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30672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751F783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5C26B42"/>
    <w:multiLevelType w:val="singleLevel"/>
    <w:tmpl w:val="2E56F52A"/>
    <w:lvl w:ilvl="0">
      <w:start w:val="1"/>
      <w:numFmt w:val="decimal"/>
      <w:lvlText w:val="%1.)"/>
      <w:lvlJc w:val="left"/>
      <w:pPr>
        <w:tabs>
          <w:tab w:val="num" w:pos="420"/>
        </w:tabs>
        <w:ind w:left="420" w:hanging="420"/>
      </w:pPr>
      <w:rPr>
        <w:rFonts w:hint="default"/>
      </w:rPr>
    </w:lvl>
  </w:abstractNum>
  <w:abstractNum w:abstractNumId="39" w15:restartNumberingAfterBreak="0">
    <w:nsid w:val="7D1B5288"/>
    <w:multiLevelType w:val="singleLevel"/>
    <w:tmpl w:val="49E4228E"/>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37"/>
  </w:num>
  <w:num w:numId="3">
    <w:abstractNumId w:val="21"/>
  </w:num>
  <w:num w:numId="4">
    <w:abstractNumId w:val="29"/>
  </w:num>
  <w:num w:numId="5">
    <w:abstractNumId w:val="3"/>
  </w:num>
  <w:num w:numId="6">
    <w:abstractNumId w:val="39"/>
  </w:num>
  <w:num w:numId="7">
    <w:abstractNumId w:val="13"/>
  </w:num>
  <w:num w:numId="8">
    <w:abstractNumId w:val="5"/>
  </w:num>
  <w:num w:numId="9">
    <w:abstractNumId w:val="14"/>
  </w:num>
  <w:num w:numId="10">
    <w:abstractNumId w:val="2"/>
  </w:num>
  <w:num w:numId="11">
    <w:abstractNumId w:val="38"/>
  </w:num>
  <w:num w:numId="12">
    <w:abstractNumId w:val="6"/>
  </w:num>
  <w:num w:numId="13">
    <w:abstractNumId w:val="16"/>
  </w:num>
  <w:num w:numId="14">
    <w:abstractNumId w:val="22"/>
  </w:num>
  <w:num w:numId="15">
    <w:abstractNumId w:val="24"/>
  </w:num>
  <w:num w:numId="16">
    <w:abstractNumId w:val="25"/>
  </w:num>
  <w:num w:numId="17">
    <w:abstractNumId w:val="12"/>
  </w:num>
  <w:num w:numId="18">
    <w:abstractNumId w:val="4"/>
  </w:num>
  <w:num w:numId="19">
    <w:abstractNumId w:val="26"/>
  </w:num>
  <w:num w:numId="20">
    <w:abstractNumId w:val="30"/>
  </w:num>
  <w:num w:numId="21">
    <w:abstractNumId w:val="32"/>
  </w:num>
  <w:num w:numId="22">
    <w:abstractNumId w:val="18"/>
  </w:num>
  <w:num w:numId="23">
    <w:abstractNumId w:val="11"/>
  </w:num>
  <w:num w:numId="24">
    <w:abstractNumId w:val="7"/>
  </w:num>
  <w:num w:numId="25">
    <w:abstractNumId w:val="27"/>
  </w:num>
  <w:num w:numId="26">
    <w:abstractNumId w:val="20"/>
  </w:num>
  <w:num w:numId="27">
    <w:abstractNumId w:val="10"/>
  </w:num>
  <w:num w:numId="28">
    <w:abstractNumId w:val="31"/>
  </w:num>
  <w:num w:numId="29">
    <w:abstractNumId w:val="34"/>
  </w:num>
  <w:num w:numId="30">
    <w:abstractNumId w:val="0"/>
  </w:num>
  <w:num w:numId="3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8"/>
  </w:num>
  <w:num w:numId="34">
    <w:abstractNumId w:val="23"/>
  </w:num>
  <w:num w:numId="35">
    <w:abstractNumId w:val="33"/>
  </w:num>
  <w:num w:numId="36">
    <w:abstractNumId w:val="35"/>
  </w:num>
  <w:num w:numId="37">
    <w:abstractNumId w:val="28"/>
  </w:num>
  <w:num w:numId="38">
    <w:abstractNumId w:val="17"/>
  </w:num>
  <w:num w:numId="39">
    <w:abstractNumId w:val="36"/>
  </w:num>
  <w:num w:numId="40">
    <w:abstractNumId w:val="1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E2"/>
    <w:rsid w:val="000243CC"/>
    <w:rsid w:val="000422A6"/>
    <w:rsid w:val="000548DC"/>
    <w:rsid w:val="00075E02"/>
    <w:rsid w:val="000D5ABC"/>
    <w:rsid w:val="000F1F27"/>
    <w:rsid w:val="00184BC0"/>
    <w:rsid w:val="001C25EC"/>
    <w:rsid w:val="001E4EC7"/>
    <w:rsid w:val="001E70A2"/>
    <w:rsid w:val="00206AE1"/>
    <w:rsid w:val="00223F11"/>
    <w:rsid w:val="0027374F"/>
    <w:rsid w:val="002E74B6"/>
    <w:rsid w:val="002E7B51"/>
    <w:rsid w:val="0030453E"/>
    <w:rsid w:val="0031113A"/>
    <w:rsid w:val="00346AEF"/>
    <w:rsid w:val="00362396"/>
    <w:rsid w:val="00364076"/>
    <w:rsid w:val="003C247A"/>
    <w:rsid w:val="00415ADE"/>
    <w:rsid w:val="0042584D"/>
    <w:rsid w:val="00425D94"/>
    <w:rsid w:val="0047738D"/>
    <w:rsid w:val="00494427"/>
    <w:rsid w:val="004B66A5"/>
    <w:rsid w:val="004D5211"/>
    <w:rsid w:val="00557500"/>
    <w:rsid w:val="00557CAE"/>
    <w:rsid w:val="0057580B"/>
    <w:rsid w:val="00586281"/>
    <w:rsid w:val="005A4B79"/>
    <w:rsid w:val="005B393E"/>
    <w:rsid w:val="005D1FA0"/>
    <w:rsid w:val="0065318A"/>
    <w:rsid w:val="006A4316"/>
    <w:rsid w:val="007A3D53"/>
    <w:rsid w:val="007F030A"/>
    <w:rsid w:val="00823144"/>
    <w:rsid w:val="0085529F"/>
    <w:rsid w:val="00892003"/>
    <w:rsid w:val="00910954"/>
    <w:rsid w:val="009529F1"/>
    <w:rsid w:val="00974C74"/>
    <w:rsid w:val="00995E72"/>
    <w:rsid w:val="009C247F"/>
    <w:rsid w:val="00A60F59"/>
    <w:rsid w:val="00A61545"/>
    <w:rsid w:val="00AC2B87"/>
    <w:rsid w:val="00AC7C55"/>
    <w:rsid w:val="00AF2D93"/>
    <w:rsid w:val="00B364AA"/>
    <w:rsid w:val="00B36B26"/>
    <w:rsid w:val="00BB1DBC"/>
    <w:rsid w:val="00BB5A43"/>
    <w:rsid w:val="00C16ADC"/>
    <w:rsid w:val="00C170E4"/>
    <w:rsid w:val="00C2062C"/>
    <w:rsid w:val="00C36467"/>
    <w:rsid w:val="00C558A3"/>
    <w:rsid w:val="00CA3CEB"/>
    <w:rsid w:val="00CC7041"/>
    <w:rsid w:val="00CF2B9E"/>
    <w:rsid w:val="00D33CFF"/>
    <w:rsid w:val="00D81A92"/>
    <w:rsid w:val="00D86203"/>
    <w:rsid w:val="00D95899"/>
    <w:rsid w:val="00DB3944"/>
    <w:rsid w:val="00DD3A75"/>
    <w:rsid w:val="00DF58C8"/>
    <w:rsid w:val="00E322D3"/>
    <w:rsid w:val="00E51C95"/>
    <w:rsid w:val="00EB4B4B"/>
    <w:rsid w:val="00EF7E25"/>
    <w:rsid w:val="00F02064"/>
    <w:rsid w:val="00F213F4"/>
    <w:rsid w:val="00F37D38"/>
    <w:rsid w:val="00F53881"/>
    <w:rsid w:val="00F63F19"/>
    <w:rsid w:val="00F66C85"/>
    <w:rsid w:val="00F67AA8"/>
    <w:rsid w:val="00F81F7B"/>
    <w:rsid w:val="00F82CE5"/>
    <w:rsid w:val="00F9275C"/>
    <w:rsid w:val="00FB01E2"/>
    <w:rsid w:val="00FF0772"/>
    <w:rsid w:val="00FF0E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1FF84"/>
  <w15:docId w15:val="{92FBD6EA-66B2-4449-AB5D-EC341380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bCs/>
        <w:i/>
        <w:sz w:val="22"/>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53881"/>
    <w:pPr>
      <w:tabs>
        <w:tab w:val="right" w:pos="9072"/>
      </w:tabs>
      <w:spacing w:before="120" w:line="276" w:lineRule="auto"/>
    </w:pPr>
    <w:rPr>
      <w:i w:val="0"/>
    </w:rPr>
  </w:style>
  <w:style w:type="paragraph" w:styleId="berschrift1">
    <w:name w:val="heading 1"/>
    <w:basedOn w:val="Standard"/>
    <w:next w:val="Standard"/>
    <w:autoRedefine/>
    <w:qFormat/>
    <w:rsid w:val="00C170E4"/>
    <w:pPr>
      <w:keepNext/>
      <w:numPr>
        <w:numId w:val="44"/>
      </w:numPr>
      <w:spacing w:before="240" w:after="120"/>
      <w:outlineLvl w:val="0"/>
    </w:pPr>
    <w:rPr>
      <w:b/>
      <w:sz w:val="28"/>
    </w:rPr>
  </w:style>
  <w:style w:type="paragraph" w:styleId="berschrift2">
    <w:name w:val="heading 2"/>
    <w:basedOn w:val="Standard"/>
    <w:next w:val="Standard"/>
    <w:qFormat/>
    <w:rsid w:val="00C170E4"/>
    <w:pPr>
      <w:keepNext/>
      <w:numPr>
        <w:ilvl w:val="1"/>
        <w:numId w:val="44"/>
      </w:numPr>
      <w:tabs>
        <w:tab w:val="left" w:pos="1276"/>
        <w:tab w:val="left" w:pos="1701"/>
        <w:tab w:val="left" w:pos="5216"/>
        <w:tab w:val="right" w:pos="9299"/>
      </w:tabs>
      <w:spacing w:before="240" w:after="120"/>
      <w:outlineLvl w:val="1"/>
    </w:pPr>
    <w:rPr>
      <w:b/>
    </w:rPr>
  </w:style>
  <w:style w:type="paragraph" w:styleId="berschrift3">
    <w:name w:val="heading 3"/>
    <w:basedOn w:val="Standard"/>
    <w:next w:val="Standard"/>
    <w:autoRedefine/>
    <w:qFormat/>
    <w:rsid w:val="00C170E4"/>
    <w:pPr>
      <w:keepNext/>
      <w:numPr>
        <w:ilvl w:val="2"/>
        <w:numId w:val="44"/>
      </w:numPr>
      <w:tabs>
        <w:tab w:val="left" w:pos="851"/>
        <w:tab w:val="left" w:pos="1276"/>
        <w:tab w:val="left" w:pos="1701"/>
        <w:tab w:val="left" w:pos="5216"/>
        <w:tab w:val="right" w:pos="9299"/>
      </w:tabs>
      <w:spacing w:after="120"/>
      <w:outlineLvl w:val="2"/>
    </w:pPr>
    <w:rPr>
      <w:i/>
    </w:rPr>
  </w:style>
  <w:style w:type="paragraph" w:styleId="berschrift4">
    <w:name w:val="heading 4"/>
    <w:basedOn w:val="Standard"/>
    <w:next w:val="Standard"/>
    <w:qFormat/>
    <w:rsid w:val="00C170E4"/>
    <w:pPr>
      <w:keepNext/>
      <w:numPr>
        <w:ilvl w:val="3"/>
        <w:numId w:val="44"/>
      </w:numPr>
      <w:spacing w:before="240" w:after="60"/>
      <w:outlineLvl w:val="3"/>
    </w:pPr>
    <w:rPr>
      <w:sz w:val="24"/>
    </w:rPr>
  </w:style>
  <w:style w:type="paragraph" w:styleId="berschrift5">
    <w:name w:val="heading 5"/>
    <w:basedOn w:val="Standard"/>
    <w:next w:val="Standard"/>
    <w:qFormat/>
    <w:rsid w:val="00C170E4"/>
    <w:pPr>
      <w:numPr>
        <w:ilvl w:val="4"/>
        <w:numId w:val="44"/>
      </w:numPr>
      <w:tabs>
        <w:tab w:val="left" w:pos="426"/>
        <w:tab w:val="left" w:pos="851"/>
        <w:tab w:val="left" w:pos="1276"/>
        <w:tab w:val="left" w:pos="5216"/>
        <w:tab w:val="decimal" w:pos="7938"/>
        <w:tab w:val="right" w:pos="9299"/>
      </w:tabs>
      <w:spacing w:before="240" w:after="60"/>
      <w:outlineLvl w:val="4"/>
    </w:pPr>
  </w:style>
  <w:style w:type="paragraph" w:styleId="berschrift6">
    <w:name w:val="heading 6"/>
    <w:basedOn w:val="Standard"/>
    <w:next w:val="Standard"/>
    <w:qFormat/>
    <w:rsid w:val="00C170E4"/>
    <w:pPr>
      <w:numPr>
        <w:ilvl w:val="5"/>
        <w:numId w:val="44"/>
      </w:numPr>
      <w:tabs>
        <w:tab w:val="left" w:pos="426"/>
        <w:tab w:val="left" w:pos="851"/>
        <w:tab w:val="left" w:pos="1276"/>
        <w:tab w:val="left" w:pos="5216"/>
        <w:tab w:val="decimal" w:pos="7938"/>
        <w:tab w:val="right" w:pos="9299"/>
      </w:tabs>
      <w:spacing w:before="240" w:after="60"/>
      <w:outlineLvl w:val="5"/>
    </w:pPr>
    <w:rPr>
      <w:i/>
    </w:rPr>
  </w:style>
  <w:style w:type="paragraph" w:styleId="berschrift7">
    <w:name w:val="heading 7"/>
    <w:basedOn w:val="Standard"/>
    <w:next w:val="Standard"/>
    <w:qFormat/>
    <w:rsid w:val="00C170E4"/>
    <w:pPr>
      <w:numPr>
        <w:ilvl w:val="6"/>
        <w:numId w:val="44"/>
      </w:numPr>
      <w:tabs>
        <w:tab w:val="left" w:pos="426"/>
        <w:tab w:val="left" w:pos="851"/>
        <w:tab w:val="left" w:pos="1276"/>
        <w:tab w:val="left" w:pos="5216"/>
        <w:tab w:val="decimal" w:pos="7938"/>
        <w:tab w:val="right" w:pos="9299"/>
      </w:tabs>
      <w:spacing w:before="240" w:after="60"/>
      <w:outlineLvl w:val="6"/>
    </w:pPr>
  </w:style>
  <w:style w:type="paragraph" w:styleId="berschrift8">
    <w:name w:val="heading 8"/>
    <w:basedOn w:val="Standard"/>
    <w:next w:val="Standard"/>
    <w:qFormat/>
    <w:rsid w:val="00C170E4"/>
    <w:pPr>
      <w:numPr>
        <w:ilvl w:val="7"/>
        <w:numId w:val="44"/>
      </w:numPr>
      <w:tabs>
        <w:tab w:val="left" w:pos="426"/>
        <w:tab w:val="left" w:pos="851"/>
        <w:tab w:val="left" w:pos="1276"/>
        <w:tab w:val="left" w:pos="5216"/>
        <w:tab w:val="decimal" w:pos="7938"/>
        <w:tab w:val="right" w:pos="9299"/>
      </w:tabs>
      <w:spacing w:before="240" w:after="60"/>
      <w:outlineLvl w:val="7"/>
    </w:pPr>
    <w:rPr>
      <w:i/>
    </w:rPr>
  </w:style>
  <w:style w:type="paragraph" w:styleId="berschrift9">
    <w:name w:val="heading 9"/>
    <w:basedOn w:val="Standard"/>
    <w:next w:val="Standard"/>
    <w:qFormat/>
    <w:rsid w:val="00C170E4"/>
    <w:pPr>
      <w:numPr>
        <w:ilvl w:val="8"/>
        <w:numId w:val="44"/>
      </w:numPr>
      <w:tabs>
        <w:tab w:val="left" w:pos="426"/>
        <w:tab w:val="left" w:pos="851"/>
        <w:tab w:val="left" w:pos="1276"/>
        <w:tab w:val="left" w:pos="5216"/>
        <w:tab w:val="decimal" w:pos="7938"/>
        <w:tab w:val="right" w:pos="9299"/>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
    <w:name w:val="Absatz_12"/>
    <w:basedOn w:val="Standard"/>
    <w:rsid w:val="00C170E4"/>
    <w:pPr>
      <w:widowControl w:val="0"/>
    </w:pPr>
    <w:rPr>
      <w:snapToGrid w:val="0"/>
      <w:sz w:val="24"/>
    </w:rPr>
  </w:style>
  <w:style w:type="paragraph" w:styleId="Kopfzeile">
    <w:name w:val="header"/>
    <w:basedOn w:val="Standard"/>
    <w:rsid w:val="00C170E4"/>
    <w:pPr>
      <w:tabs>
        <w:tab w:val="center" w:pos="4536"/>
      </w:tabs>
    </w:pPr>
  </w:style>
  <w:style w:type="paragraph" w:styleId="Fuzeile">
    <w:name w:val="footer"/>
    <w:basedOn w:val="Standard"/>
    <w:link w:val="FuzeileZchn"/>
    <w:rsid w:val="00F53881"/>
    <w:pPr>
      <w:tabs>
        <w:tab w:val="center" w:pos="4536"/>
      </w:tabs>
      <w:spacing w:before="0" w:line="240" w:lineRule="auto"/>
    </w:pPr>
    <w:rPr>
      <w:sz w:val="18"/>
    </w:rPr>
  </w:style>
  <w:style w:type="character" w:styleId="Seitenzahl">
    <w:name w:val="page number"/>
    <w:basedOn w:val="Absatz-Standardschriftart"/>
    <w:rsid w:val="00C170E4"/>
  </w:style>
  <w:style w:type="paragraph" w:styleId="Verzeichnis3">
    <w:name w:val="toc 3"/>
    <w:basedOn w:val="Standard"/>
    <w:next w:val="Standard"/>
    <w:autoRedefine/>
    <w:semiHidden/>
    <w:rsid w:val="00C170E4"/>
    <w:pPr>
      <w:tabs>
        <w:tab w:val="left" w:pos="992"/>
      </w:tabs>
      <w:ind w:left="992" w:hanging="992"/>
    </w:pPr>
    <w:rPr>
      <w:smallCaps/>
    </w:rPr>
  </w:style>
  <w:style w:type="paragraph" w:styleId="Verzeichnis4">
    <w:name w:val="toc 4"/>
    <w:basedOn w:val="Standard"/>
    <w:next w:val="Standard"/>
    <w:autoRedefine/>
    <w:semiHidden/>
    <w:rsid w:val="00C170E4"/>
    <w:pPr>
      <w:ind w:left="1134" w:hanging="1134"/>
    </w:pPr>
    <w:rPr>
      <w:noProof/>
    </w:rPr>
  </w:style>
  <w:style w:type="paragraph" w:styleId="Verzeichnis1">
    <w:name w:val="toc 1"/>
    <w:basedOn w:val="Standard"/>
    <w:next w:val="Standard"/>
    <w:autoRedefine/>
    <w:semiHidden/>
    <w:rsid w:val="00C170E4"/>
    <w:pPr>
      <w:spacing w:before="360" w:after="360"/>
      <w:ind w:left="851" w:hanging="851"/>
    </w:pPr>
    <w:rPr>
      <w:b/>
      <w:caps/>
      <w:u w:val="single"/>
    </w:rPr>
  </w:style>
  <w:style w:type="paragraph" w:styleId="Verzeichnis2">
    <w:name w:val="toc 2"/>
    <w:basedOn w:val="Standard"/>
    <w:next w:val="Standard"/>
    <w:autoRedefine/>
    <w:semiHidden/>
    <w:rsid w:val="00C170E4"/>
    <w:pPr>
      <w:tabs>
        <w:tab w:val="left" w:pos="851"/>
      </w:tabs>
      <w:spacing w:after="40"/>
      <w:ind w:left="851" w:hanging="851"/>
    </w:pPr>
    <w:rPr>
      <w:b/>
      <w:smallCaps/>
    </w:rPr>
  </w:style>
  <w:style w:type="paragraph" w:styleId="Funotentext">
    <w:name w:val="footnote text"/>
    <w:basedOn w:val="Standard"/>
    <w:semiHidden/>
    <w:rsid w:val="00C170E4"/>
  </w:style>
  <w:style w:type="character" w:styleId="Funotenzeichen">
    <w:name w:val="footnote reference"/>
    <w:basedOn w:val="Absatz-Standardschriftart"/>
    <w:semiHidden/>
    <w:rsid w:val="00C170E4"/>
    <w:rPr>
      <w:vertAlign w:val="superscript"/>
    </w:rPr>
  </w:style>
  <w:style w:type="paragraph" w:customStyle="1" w:styleId="Adressbereich">
    <w:name w:val="Adressbereich"/>
    <w:basedOn w:val="Standard"/>
    <w:qFormat/>
    <w:rsid w:val="004B66A5"/>
    <w:pPr>
      <w:tabs>
        <w:tab w:val="left" w:pos="2268"/>
      </w:tabs>
      <w:spacing w:before="0" w:line="240" w:lineRule="auto"/>
    </w:pPr>
  </w:style>
  <w:style w:type="character" w:styleId="Hyperlink">
    <w:name w:val="Hyperlink"/>
    <w:basedOn w:val="Absatz-Standardschriftart"/>
    <w:rsid w:val="00C170E4"/>
    <w:rPr>
      <w:color w:val="0000FF"/>
      <w:u w:val="single"/>
    </w:rPr>
  </w:style>
  <w:style w:type="paragraph" w:customStyle="1" w:styleId="Medienmitteilung">
    <w:name w:val="Medienmitteilung"/>
    <w:basedOn w:val="Standard"/>
    <w:rsid w:val="00C170E4"/>
    <w:pPr>
      <w:tabs>
        <w:tab w:val="right" w:pos="7541"/>
      </w:tabs>
      <w:spacing w:line="360" w:lineRule="atLeast"/>
      <w:ind w:left="1418" w:right="1701"/>
    </w:pPr>
  </w:style>
  <w:style w:type="paragraph" w:customStyle="1" w:styleId="Absatz">
    <w:name w:val="Absatz"/>
    <w:basedOn w:val="Standard"/>
    <w:rsid w:val="00C170E4"/>
    <w:pPr>
      <w:tabs>
        <w:tab w:val="left" w:pos="426"/>
        <w:tab w:val="left" w:pos="851"/>
        <w:tab w:val="left" w:pos="1276"/>
        <w:tab w:val="left" w:pos="5216"/>
        <w:tab w:val="decimal" w:pos="7938"/>
        <w:tab w:val="right" w:pos="9299"/>
      </w:tabs>
      <w:spacing w:after="120"/>
    </w:pPr>
  </w:style>
  <w:style w:type="paragraph" w:styleId="Titel">
    <w:name w:val="Title"/>
    <w:basedOn w:val="Standard"/>
    <w:next w:val="Standard"/>
    <w:link w:val="TitelZchn"/>
    <w:uiPriority w:val="10"/>
    <w:qFormat/>
    <w:rsid w:val="00223F11"/>
    <w:pPr>
      <w:pBdr>
        <w:bottom w:val="single" w:sz="4" w:space="1" w:color="auto"/>
      </w:pBdr>
      <w:spacing w:before="240" w:after="60"/>
      <w:outlineLvl w:val="0"/>
    </w:pPr>
    <w:rPr>
      <w:rFonts w:eastAsiaTheme="majorEastAsia" w:cstheme="majorBidi"/>
      <w:b/>
      <w:kern w:val="28"/>
      <w:sz w:val="28"/>
      <w:szCs w:val="32"/>
    </w:rPr>
  </w:style>
  <w:style w:type="character" w:customStyle="1" w:styleId="TitelZchn">
    <w:name w:val="Titel Zchn"/>
    <w:basedOn w:val="Absatz-Standardschriftart"/>
    <w:link w:val="Titel"/>
    <w:uiPriority w:val="10"/>
    <w:rsid w:val="00223F11"/>
    <w:rPr>
      <w:rFonts w:ascii="Arial Narrow" w:eastAsiaTheme="majorEastAsia" w:hAnsi="Arial Narrow" w:cstheme="majorBidi"/>
      <w:b/>
      <w:bCs w:val="0"/>
      <w:kern w:val="28"/>
      <w:sz w:val="28"/>
      <w:szCs w:val="32"/>
      <w:lang w:eastAsia="de-DE"/>
    </w:rPr>
  </w:style>
  <w:style w:type="character" w:styleId="Hervorhebung">
    <w:name w:val="Emphasis"/>
    <w:aliases w:val="Adressbereich Culi"/>
    <w:basedOn w:val="Absatz-Standardschriftart"/>
    <w:rsid w:val="004B66A5"/>
    <w:rPr>
      <w:i w:val="0"/>
      <w:iCs/>
    </w:rPr>
  </w:style>
  <w:style w:type="paragraph" w:styleId="Sprechblasentext">
    <w:name w:val="Balloon Text"/>
    <w:basedOn w:val="Standard"/>
    <w:link w:val="SprechblasentextZchn"/>
    <w:semiHidden/>
    <w:unhideWhenUsed/>
    <w:rsid w:val="00F53881"/>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53881"/>
    <w:rPr>
      <w:rFonts w:ascii="Segoe UI" w:hAnsi="Segoe UI" w:cs="Segoe UI"/>
      <w:sz w:val="18"/>
      <w:szCs w:val="18"/>
    </w:rPr>
  </w:style>
  <w:style w:type="character" w:customStyle="1" w:styleId="FuzeileZchn">
    <w:name w:val="Fußzeile Zchn"/>
    <w:basedOn w:val="Absatz-Standardschriftart"/>
    <w:link w:val="Fuzeile"/>
    <w:rsid w:val="00F53881"/>
    <w:rPr>
      <w:sz w:val="18"/>
    </w:rPr>
  </w:style>
  <w:style w:type="character" w:styleId="NichtaufgelsteErwhnung">
    <w:name w:val="Unresolved Mention"/>
    <w:basedOn w:val="Absatz-Standardschriftart"/>
    <w:uiPriority w:val="99"/>
    <w:semiHidden/>
    <w:unhideWhenUsed/>
    <w:rsid w:val="006A4316"/>
    <w:rPr>
      <w:color w:val="605E5C"/>
      <w:shd w:val="clear" w:color="auto" w:fill="E1DFDD"/>
    </w:rPr>
  </w:style>
  <w:style w:type="character" w:styleId="Kommentarzeichen">
    <w:name w:val="annotation reference"/>
    <w:basedOn w:val="Absatz-Standardschriftart"/>
    <w:semiHidden/>
    <w:unhideWhenUsed/>
    <w:rsid w:val="005D1FA0"/>
    <w:rPr>
      <w:sz w:val="16"/>
      <w:szCs w:val="16"/>
    </w:rPr>
  </w:style>
  <w:style w:type="paragraph" w:styleId="Kommentartext">
    <w:name w:val="annotation text"/>
    <w:basedOn w:val="Standard"/>
    <w:link w:val="KommentartextZchn"/>
    <w:semiHidden/>
    <w:unhideWhenUsed/>
    <w:rsid w:val="005D1FA0"/>
    <w:pPr>
      <w:spacing w:line="240" w:lineRule="auto"/>
    </w:pPr>
    <w:rPr>
      <w:sz w:val="20"/>
    </w:rPr>
  </w:style>
  <w:style w:type="character" w:customStyle="1" w:styleId="KommentartextZchn">
    <w:name w:val="Kommentartext Zchn"/>
    <w:basedOn w:val="Absatz-Standardschriftart"/>
    <w:link w:val="Kommentartext"/>
    <w:semiHidden/>
    <w:rsid w:val="005D1FA0"/>
    <w:rPr>
      <w:i w:val="0"/>
      <w:sz w:val="20"/>
    </w:rPr>
  </w:style>
  <w:style w:type="paragraph" w:styleId="Kommentarthema">
    <w:name w:val="annotation subject"/>
    <w:basedOn w:val="Kommentartext"/>
    <w:next w:val="Kommentartext"/>
    <w:link w:val="KommentarthemaZchn"/>
    <w:semiHidden/>
    <w:unhideWhenUsed/>
    <w:rsid w:val="005D1FA0"/>
    <w:rPr>
      <w:b/>
    </w:rPr>
  </w:style>
  <w:style w:type="character" w:customStyle="1" w:styleId="KommentarthemaZchn">
    <w:name w:val="Kommentarthema Zchn"/>
    <w:basedOn w:val="KommentartextZchn"/>
    <w:link w:val="Kommentarthema"/>
    <w:semiHidden/>
    <w:rsid w:val="005D1FA0"/>
    <w:rPr>
      <w:b/>
      <w:i w:val="0"/>
      <w:sz w:val="20"/>
    </w:rPr>
  </w:style>
  <w:style w:type="character" w:styleId="BesuchterLink">
    <w:name w:val="FollowedHyperlink"/>
    <w:basedOn w:val="Absatz-Standardschriftart"/>
    <w:semiHidden/>
    <w:unhideWhenUsed/>
    <w:rsid w:val="005D1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drive.google.com/drive/folders/19P8DCFhBIIDcYABViZIkecsgtm-n62D6?usp=shari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utschschweiz.swisswine.ch/de/me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Daten\8000%20Administration\Admin\Office%20Vorlagen\Brief%20BD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6D870E5BD0394894D2E0CC1547E4C3" ma:contentTypeVersion="6" ma:contentTypeDescription="Ein neues Dokument erstellen." ma:contentTypeScope="" ma:versionID="7033fb159b7286e1020db974a93d81a6">
  <xsd:schema xmlns:xsd="http://www.w3.org/2001/XMLSchema" xmlns:xs="http://www.w3.org/2001/XMLSchema" xmlns:p="http://schemas.microsoft.com/office/2006/metadata/properties" xmlns:ns2="daa9f9da-ed1b-4cfe-a9b2-d019f970fe8f" targetNamespace="http://schemas.microsoft.com/office/2006/metadata/properties" ma:root="true" ma:fieldsID="28f09629b84ba0e33dd6af9a53e9b966" ns2:_="">
    <xsd:import namespace="daa9f9da-ed1b-4cfe-a9b2-d019f970fe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f9da-ed1b-4cfe-a9b2-d019f970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CBD5D-1801-4228-865D-509B0157FCEC}">
  <ds:schemaRefs>
    <ds:schemaRef ds:uri="http://schemas.openxmlformats.org/package/2006/metadata/core-properties"/>
    <ds:schemaRef ds:uri="http://purl.org/dc/dcmitype/"/>
    <ds:schemaRef ds:uri="daa9f9da-ed1b-4cfe-a9b2-d019f970fe8f"/>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2D831E9-E329-475D-857C-F8E0AE370D2E}">
  <ds:schemaRefs>
    <ds:schemaRef ds:uri="http://schemas.microsoft.com/sharepoint/v3/contenttype/forms"/>
  </ds:schemaRefs>
</ds:datastoreItem>
</file>

<file path=customXml/itemProps3.xml><?xml version="1.0" encoding="utf-8"?>
<ds:datastoreItem xmlns:ds="http://schemas.openxmlformats.org/officeDocument/2006/customXml" ds:itemID="{DC58806A-457E-4A02-938C-FD86D7D7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9f9da-ed1b-4cfe-a9b2-d019f970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BDW</Template>
  <TotalTime>0</TotalTime>
  <Pages>2</Pages>
  <Words>464</Words>
  <Characters>3265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Vorlage Briefkopf Culinarium Geschäftsstelle</vt:lpstr>
    </vt:vector>
  </TitlesOfParts>
  <Company>Amt für Wirtschaft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Briefkopf Culinarium Geschäftsstelle</dc:title>
  <dc:creator>Urs Bolliger</dc:creator>
  <cp:lastModifiedBy>Urs Bolliger</cp:lastModifiedBy>
  <cp:revision>2</cp:revision>
  <cp:lastPrinted>2020-02-11T14:29:00Z</cp:lastPrinted>
  <dcterms:created xsi:type="dcterms:W3CDTF">2020-02-21T10:05:00Z</dcterms:created>
  <dcterms:modified xsi:type="dcterms:W3CDTF">2020-02-21T10:05:00Z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0x010100186D870E5BD0394894D2E0CC1547E4C3</vt:lpwstr>
  </property>
</Properties>
</file>